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0E2D6" w14:textId="7CAB52A4" w:rsidR="00FA6FC7" w:rsidRDefault="001A7DA3" w:rsidP="00CA4751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 w:rsidRPr="001A7DA3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PRILOG </w:t>
      </w:r>
      <w:r w:rsidR="00B75709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1</w:t>
      </w:r>
      <w:r w:rsidR="00FA6FC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3376B5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– </w:t>
      </w:r>
      <w:r w:rsidR="005E27A2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UPUTA ZA PRIJAVU</w:t>
      </w:r>
      <w:r w:rsidR="003376B5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JEDNOSTAVNE IZRAVNE DODJELE</w:t>
      </w:r>
    </w:p>
    <w:p w14:paraId="538E6A98" w14:textId="63100C9D" w:rsidR="00386AA9" w:rsidRPr="009D6104" w:rsidRDefault="00386AA9" w:rsidP="00CA4751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14:paraId="1CCCBC27" w14:textId="79C0BBE6" w:rsidR="00AE5F2D" w:rsidRPr="005815C1" w:rsidRDefault="00AE5F2D" w:rsidP="00CA4751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14:paraId="151F51F4" w14:textId="72DA8664" w:rsidR="00386AA9" w:rsidRDefault="008439E3" w:rsidP="00CA475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OPERACIJA: </w:t>
      </w:r>
      <w:r w:rsidR="00DE7A20" w:rsidRPr="00454B35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VRAĆANJE U ISPRAVNO RADNO STANJE INFRASTRUKTURE I POGONA U ENERGETSKOM SEKTORU</w:t>
      </w:r>
    </w:p>
    <w:p w14:paraId="44629EC4" w14:textId="71F550BA" w:rsidR="00817F59" w:rsidRPr="00A15E58" w:rsidRDefault="00817F59" w:rsidP="00CA475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14:paraId="58066284" w14:textId="543EAD63" w:rsidR="006A308B" w:rsidRPr="005B7093" w:rsidRDefault="001A7DA3" w:rsidP="00CA475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 w:rsidRPr="005B7093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Tijela odgovorna za provedbu financijskih doprinosa:</w:t>
      </w:r>
    </w:p>
    <w:p w14:paraId="40E269FC" w14:textId="2EF96505" w:rsidR="001A7DA3" w:rsidRDefault="001A7DA3" w:rsidP="002A240D">
      <w:pPr>
        <w:spacing w:after="0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5B7093">
        <w:rPr>
          <w:rFonts w:ascii="Times New Roman" w:hAnsi="Times New Roman" w:cs="Times New Roman"/>
          <w:b/>
          <w:i/>
          <w:sz w:val="24"/>
          <w:szCs w:val="24"/>
        </w:rPr>
        <w:t xml:space="preserve">Naziv: </w:t>
      </w:r>
      <w:r w:rsidR="00401CDE" w:rsidRPr="00401CDE">
        <w:rPr>
          <w:rFonts w:ascii="Times New Roman" w:hAnsi="Times New Roman" w:cs="Times New Roman"/>
          <w:b/>
          <w:i/>
          <w:sz w:val="24"/>
          <w:szCs w:val="24"/>
        </w:rPr>
        <w:t>Ministarstvo gospodarstva i održivog razvoja</w:t>
      </w:r>
    </w:p>
    <w:p w14:paraId="30A542A4" w14:textId="77777777" w:rsidR="005906D7" w:rsidRDefault="005906D7" w:rsidP="00CA4751">
      <w:pPr>
        <w:spacing w:after="0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14:paraId="0BD1C9D6" w14:textId="77777777" w:rsidR="00D90313" w:rsidRDefault="001A7DA3" w:rsidP="00A9593B">
      <w:pPr>
        <w:pStyle w:val="Odlomakpopisa"/>
        <w:numPr>
          <w:ilvl w:val="0"/>
          <w:numId w:val="12"/>
        </w:numPr>
        <w:spacing w:after="0"/>
        <w:ind w:left="1134" w:hanging="425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9031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Prihvatljivi </w:t>
      </w:r>
      <w:r w:rsidR="00E433CE" w:rsidRPr="00D90313">
        <w:rPr>
          <w:rFonts w:ascii="Times New Roman" w:hAnsi="Times New Roman" w:cs="Times New Roman"/>
          <w:b/>
          <w:bCs/>
          <w:i/>
          <w:sz w:val="24"/>
          <w:szCs w:val="24"/>
        </w:rPr>
        <w:t>prijavitelji</w:t>
      </w:r>
      <w:r w:rsidRPr="00D90313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2942E6E5" w14:textId="7DF3C4CC" w:rsidR="001A7DA3" w:rsidRPr="00D90313" w:rsidRDefault="001A7DA3" w:rsidP="00D9031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9031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14:paraId="62FD7DBE" w14:textId="67032124" w:rsidR="00977DA3" w:rsidRPr="00977DA3" w:rsidRDefault="00173BFB" w:rsidP="00CA4751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BFB">
        <w:rPr>
          <w:rFonts w:ascii="Times New Roman" w:hAnsi="Times New Roman" w:cs="Times New Roman"/>
          <w:sz w:val="24"/>
          <w:szCs w:val="24"/>
        </w:rPr>
        <w:t>pravne osobe koje obavljaju energetsku djelatnost</w:t>
      </w:r>
      <w:r w:rsidR="003F4B9C">
        <w:rPr>
          <w:rFonts w:ascii="Times New Roman" w:hAnsi="Times New Roman" w:cs="Times New Roman"/>
          <w:sz w:val="24"/>
          <w:szCs w:val="24"/>
        </w:rPr>
        <w:t xml:space="preserve"> proizvodnje</w:t>
      </w:r>
      <w:r w:rsidR="004713AD">
        <w:rPr>
          <w:rFonts w:ascii="Times New Roman" w:hAnsi="Times New Roman" w:cs="Times New Roman"/>
          <w:sz w:val="24"/>
          <w:szCs w:val="24"/>
        </w:rPr>
        <w:t>, prijenosa i</w:t>
      </w:r>
      <w:r w:rsidRPr="00173BFB">
        <w:rPr>
          <w:rFonts w:ascii="Times New Roman" w:hAnsi="Times New Roman" w:cs="Times New Roman"/>
          <w:sz w:val="24"/>
          <w:szCs w:val="24"/>
        </w:rPr>
        <w:t xml:space="preserve"> distribucije električne energije,</w:t>
      </w:r>
    </w:p>
    <w:p w14:paraId="62A37A08" w14:textId="3DB2D134" w:rsidR="000E7922" w:rsidRPr="005C1E0B" w:rsidRDefault="004647E2" w:rsidP="00CA4751">
      <w:pPr>
        <w:pStyle w:val="Odlomakpopisa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647E2">
        <w:rPr>
          <w:rFonts w:ascii="Times New Roman" w:hAnsi="Times New Roman" w:cs="Times New Roman"/>
          <w:sz w:val="24"/>
          <w:szCs w:val="24"/>
        </w:rPr>
        <w:t>pravne osobe koje obavljaju energetsku djelatnost distribucije plina,</w:t>
      </w:r>
    </w:p>
    <w:p w14:paraId="348D6F15" w14:textId="447CB2D6" w:rsidR="000E7922" w:rsidRPr="00F9020A" w:rsidRDefault="00775546" w:rsidP="00CA4751">
      <w:pPr>
        <w:pStyle w:val="Odlomakpopisa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75546">
        <w:rPr>
          <w:rFonts w:ascii="Times New Roman" w:hAnsi="Times New Roman" w:cs="Times New Roman"/>
          <w:sz w:val="24"/>
          <w:szCs w:val="24"/>
        </w:rPr>
        <w:t xml:space="preserve">pravne osobe koje  imaju koncesiju za distribuciju i opskrbu toplinske energije temeljem dozvole za obavljanje djelatnosti distribucije toplinske energije na području pogođenom </w:t>
      </w:r>
      <w:r w:rsidRPr="00F9020A">
        <w:rPr>
          <w:rFonts w:ascii="Times New Roman" w:hAnsi="Times New Roman" w:cs="Times New Roman"/>
          <w:sz w:val="24"/>
          <w:szCs w:val="24"/>
        </w:rPr>
        <w:t>potresom,</w:t>
      </w:r>
      <w:r w:rsidR="002C0449">
        <w:rPr>
          <w:rFonts w:ascii="Times New Roman" w:hAnsi="Times New Roman" w:cs="Times New Roman"/>
          <w:sz w:val="24"/>
          <w:szCs w:val="24"/>
        </w:rPr>
        <w:t xml:space="preserve"> ili dozvolu za obavljanje energetske djelatnosti proizvodnje toplinske energije,</w:t>
      </w:r>
    </w:p>
    <w:p w14:paraId="7C3B58A8" w14:textId="05BD9598" w:rsidR="00093720" w:rsidRPr="00093720" w:rsidRDefault="00093720" w:rsidP="00CA4751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3720">
        <w:rPr>
          <w:rFonts w:ascii="Times New Roman" w:hAnsi="Times New Roman" w:cs="Times New Roman"/>
          <w:sz w:val="24"/>
          <w:szCs w:val="24"/>
        </w:rPr>
        <w:t>pravna osoba s javnim ovlastima koji obavlja djelatnost financiranja pripreme, provedbe i razvoja programa, projekata i sličnih aktivnosti u području očuvanja, održivog korištenja, zaštite i unaprjeđenje okoliša i u području energetske učinkovitosti i korištenja obnovljivih izvora energije, kojoj je osnivač Republika Hrvatska.</w:t>
      </w:r>
    </w:p>
    <w:p w14:paraId="44E6B1C8" w14:textId="77777777" w:rsidR="00E60831" w:rsidRDefault="00E60831" w:rsidP="00CA4751">
      <w:pPr>
        <w:pStyle w:val="Odlomakpopisa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14:paraId="5464D100" w14:textId="4EFA4E8A" w:rsidR="003376B5" w:rsidRDefault="003376B5" w:rsidP="008D3B63">
      <w:pPr>
        <w:pStyle w:val="Odlomakpopisa"/>
        <w:numPr>
          <w:ilvl w:val="0"/>
          <w:numId w:val="12"/>
        </w:numPr>
        <w:spacing w:after="0"/>
        <w:ind w:left="1134" w:hanging="425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60831">
        <w:rPr>
          <w:rFonts w:ascii="Times New Roman" w:hAnsi="Times New Roman" w:cs="Times New Roman"/>
          <w:b/>
          <w:bCs/>
          <w:i/>
          <w:sz w:val="24"/>
          <w:szCs w:val="24"/>
        </w:rPr>
        <w:t>Prihvatljive aktivnosti</w:t>
      </w:r>
      <w:r w:rsidR="00E433CE" w:rsidRPr="00E6083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financiranja</w:t>
      </w:r>
      <w:r w:rsidRPr="00E60831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73A3F07A" w14:textId="77777777" w:rsidR="005906D7" w:rsidRPr="00E60831" w:rsidRDefault="005906D7" w:rsidP="005906D7">
      <w:pPr>
        <w:pStyle w:val="Odlomakpopisa"/>
        <w:spacing w:after="0"/>
        <w:ind w:left="108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13623334" w14:textId="02564074" w:rsidR="00072DDF" w:rsidRPr="00F0553A" w:rsidRDefault="00017398" w:rsidP="00CC095A">
      <w:pPr>
        <w:spacing w:after="0" w:line="276" w:lineRule="auto"/>
        <w:jc w:val="both"/>
        <w:rPr>
          <w:rFonts w:ascii="Times New Roman" w:eastAsia="MS Mincho" w:hAnsi="Times New Roman" w:cs="Times New Roman"/>
          <w:b/>
          <w:iCs/>
          <w:sz w:val="24"/>
          <w:szCs w:val="24"/>
        </w:rPr>
      </w:pPr>
      <w:r w:rsidRPr="00F0553A">
        <w:rPr>
          <w:rFonts w:ascii="Times New Roman" w:eastAsia="MS Mincho" w:hAnsi="Times New Roman" w:cs="Times New Roman"/>
          <w:b/>
          <w:iCs/>
          <w:sz w:val="24"/>
          <w:szCs w:val="24"/>
        </w:rPr>
        <w:t xml:space="preserve">Grupa </w:t>
      </w:r>
      <w:r w:rsidR="00E4430F" w:rsidRPr="00F0553A">
        <w:rPr>
          <w:rFonts w:ascii="Times New Roman" w:eastAsia="MS Mincho" w:hAnsi="Times New Roman" w:cs="Times New Roman"/>
          <w:b/>
          <w:iCs/>
          <w:sz w:val="24"/>
          <w:szCs w:val="24"/>
        </w:rPr>
        <w:t>1</w:t>
      </w:r>
      <w:r w:rsidRPr="00F0553A">
        <w:rPr>
          <w:rFonts w:ascii="Times New Roman" w:eastAsia="MS Mincho" w:hAnsi="Times New Roman" w:cs="Times New Roman"/>
          <w:b/>
          <w:iCs/>
          <w:sz w:val="24"/>
          <w:szCs w:val="24"/>
        </w:rPr>
        <w:t>: Hitne mjere sanacije</w:t>
      </w:r>
    </w:p>
    <w:p w14:paraId="05C37A8A" w14:textId="35302598" w:rsidR="00F549E1" w:rsidRPr="00F549E1" w:rsidRDefault="00F549E1" w:rsidP="00CC095A">
      <w:pPr>
        <w:spacing w:after="0" w:line="276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F549E1">
        <w:rPr>
          <w:rFonts w:ascii="Times New Roman" w:eastAsia="MS Mincho" w:hAnsi="Times New Roman" w:cs="Times New Roman"/>
          <w:bCs/>
          <w:iCs/>
          <w:sz w:val="24"/>
          <w:szCs w:val="24"/>
        </w:rPr>
        <w:t>U okviru ove aktivnosti prihvatljivi su slijedeći troškovi:</w:t>
      </w:r>
    </w:p>
    <w:p w14:paraId="11012A33" w14:textId="61DFEF8A" w:rsidR="000A15D3" w:rsidRPr="006A3790" w:rsidRDefault="00E75537" w:rsidP="00CC095A">
      <w:pPr>
        <w:pStyle w:val="Odlomakpopisa"/>
        <w:numPr>
          <w:ilvl w:val="0"/>
          <w:numId w:val="10"/>
        </w:numPr>
        <w:spacing w:after="0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</w:t>
      </w:r>
      <w:r w:rsidR="000A15D3">
        <w:rPr>
          <w:rFonts w:ascii="Times New Roman" w:eastAsia="MS Mincho" w:hAnsi="Times New Roman" w:cs="Times New Roman"/>
          <w:sz w:val="24"/>
          <w:szCs w:val="24"/>
        </w:rPr>
        <w:t xml:space="preserve">roškovi za </w:t>
      </w:r>
      <w:r w:rsidR="000A15D3" w:rsidRPr="006A3790">
        <w:rPr>
          <w:rFonts w:ascii="Times New Roman" w:eastAsia="MS Mincho" w:hAnsi="Times New Roman" w:cs="Times New Roman"/>
          <w:sz w:val="24"/>
          <w:szCs w:val="24"/>
        </w:rPr>
        <w:t xml:space="preserve">aktivnosti Grupe 2. i Grupe 3. koje su provedene kao hitne mjere nakon potresa, a za koje prijavitelj posjeduje </w:t>
      </w:r>
      <w:r w:rsidR="000A15D3">
        <w:rPr>
          <w:rFonts w:ascii="Times New Roman" w:eastAsia="MS Mincho" w:hAnsi="Times New Roman" w:cs="Times New Roman"/>
          <w:sz w:val="24"/>
          <w:szCs w:val="24"/>
        </w:rPr>
        <w:t xml:space="preserve">dokaze </w:t>
      </w:r>
      <w:r w:rsidR="000A15D3" w:rsidRPr="00E75537">
        <w:rPr>
          <w:rFonts w:ascii="Times New Roman" w:eastAsia="MS Mincho" w:hAnsi="Times New Roman" w:cs="Times New Roman"/>
          <w:sz w:val="24"/>
          <w:szCs w:val="24"/>
        </w:rPr>
        <w:t xml:space="preserve">o provedenim aktivnostima </w:t>
      </w:r>
      <w:r w:rsidR="000A15D3">
        <w:rPr>
          <w:rFonts w:ascii="Times New Roman" w:eastAsia="MS Mincho" w:hAnsi="Times New Roman" w:cs="Times New Roman"/>
          <w:sz w:val="24"/>
          <w:szCs w:val="24"/>
        </w:rPr>
        <w:t>odnosno</w:t>
      </w:r>
      <w:r w:rsidR="000A15D3" w:rsidRPr="006A3790">
        <w:rPr>
          <w:rFonts w:ascii="Times New Roman" w:eastAsia="MS Mincho" w:hAnsi="Times New Roman" w:cs="Times New Roman"/>
          <w:sz w:val="24"/>
          <w:szCs w:val="24"/>
        </w:rPr>
        <w:t xml:space="preserve"> nastalim troškovima.</w:t>
      </w:r>
    </w:p>
    <w:p w14:paraId="2C282CC4" w14:textId="77777777" w:rsidR="00017398" w:rsidRPr="00017398" w:rsidRDefault="00017398" w:rsidP="00CA4751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sz w:val="24"/>
          <w:szCs w:val="24"/>
        </w:rPr>
      </w:pPr>
    </w:p>
    <w:p w14:paraId="1C4A283B" w14:textId="658E7945" w:rsidR="00017398" w:rsidRPr="00F0553A" w:rsidRDefault="00017398" w:rsidP="00CA4751">
      <w:pPr>
        <w:spacing w:after="0" w:line="276" w:lineRule="auto"/>
        <w:jc w:val="both"/>
        <w:rPr>
          <w:rFonts w:ascii="Times New Roman" w:eastAsia="MS Mincho" w:hAnsi="Times New Roman" w:cs="Times New Roman"/>
          <w:b/>
          <w:iCs/>
          <w:sz w:val="24"/>
          <w:szCs w:val="24"/>
        </w:rPr>
      </w:pPr>
      <w:r w:rsidRPr="00F0553A">
        <w:rPr>
          <w:rFonts w:ascii="Times New Roman" w:eastAsia="MS Mincho" w:hAnsi="Times New Roman" w:cs="Times New Roman"/>
          <w:b/>
          <w:iCs/>
          <w:sz w:val="24"/>
          <w:szCs w:val="24"/>
        </w:rPr>
        <w:t>Grupa 2: Priprema projektne i tehničke dokumentacije</w:t>
      </w:r>
    </w:p>
    <w:p w14:paraId="32BFE473" w14:textId="21E4D25D" w:rsidR="00734E7E" w:rsidRPr="00E75537" w:rsidRDefault="00734E7E" w:rsidP="00CC095A">
      <w:pPr>
        <w:spacing w:after="0" w:line="276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E75537">
        <w:rPr>
          <w:rFonts w:ascii="Times New Roman" w:eastAsia="MS Mincho" w:hAnsi="Times New Roman" w:cs="Times New Roman"/>
          <w:bCs/>
          <w:iCs/>
          <w:sz w:val="24"/>
          <w:szCs w:val="24"/>
        </w:rPr>
        <w:t>U okviru ove aktivnosti prihvatljivi su slijedeći troškovi:</w:t>
      </w:r>
    </w:p>
    <w:p w14:paraId="6383718F" w14:textId="44239CA9" w:rsidR="00156769" w:rsidRPr="00CA5B06" w:rsidRDefault="007B4876" w:rsidP="00CC095A">
      <w:pPr>
        <w:pStyle w:val="Odlomakpopisa"/>
        <w:numPr>
          <w:ilvl w:val="0"/>
          <w:numId w:val="10"/>
        </w:numPr>
        <w:spacing w:after="0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1A2B">
        <w:rPr>
          <w:rFonts w:ascii="Times New Roman" w:eastAsia="MS Mincho" w:hAnsi="Times New Roman" w:cs="Times New Roman"/>
          <w:sz w:val="24"/>
          <w:szCs w:val="24"/>
        </w:rPr>
        <w:t>troškovi izrade dokumentacije o postojećem stanju građevine i opreme</w:t>
      </w:r>
      <w:r w:rsidR="00AD0A80" w:rsidRPr="00511A2B">
        <w:rPr>
          <w:rFonts w:ascii="Times New Roman" w:eastAsia="MS Mincho" w:hAnsi="Times New Roman" w:cs="Times New Roman"/>
          <w:sz w:val="24"/>
          <w:szCs w:val="24"/>
        </w:rPr>
        <w:t>,</w:t>
      </w:r>
      <w:r w:rsidR="00C64A32">
        <w:rPr>
          <w:rFonts w:ascii="Times New Roman" w:eastAsia="MS Mincho" w:hAnsi="Times New Roman" w:cs="Times New Roman"/>
          <w:sz w:val="24"/>
          <w:szCs w:val="24"/>
        </w:rPr>
        <w:t xml:space="preserve"> istražne radove na</w:t>
      </w:r>
      <w:r w:rsidR="00AD0A80" w:rsidRPr="00511A2B">
        <w:rPr>
          <w:rFonts w:ascii="Times New Roman" w:eastAsia="MS Mincho" w:hAnsi="Times New Roman" w:cs="Times New Roman"/>
          <w:sz w:val="24"/>
          <w:szCs w:val="24"/>
        </w:rPr>
        <w:t xml:space="preserve"> konstrukcijama i materijalima, geomehanička istraživanja</w:t>
      </w:r>
      <w:r w:rsidR="00ED15D1" w:rsidRPr="00511A2B">
        <w:rPr>
          <w:rFonts w:ascii="Times New Roman" w:eastAsia="MS Mincho" w:hAnsi="Times New Roman" w:cs="Times New Roman"/>
          <w:sz w:val="24"/>
          <w:szCs w:val="24"/>
        </w:rPr>
        <w:t xml:space="preserve"> te dokumentacije za potrebne popravke okoliša oštećenog potresom</w:t>
      </w:r>
      <w:r w:rsidR="00511A2B" w:rsidRPr="00511A2B">
        <w:rPr>
          <w:rFonts w:ascii="Times New Roman" w:eastAsia="MS Mincho" w:hAnsi="Times New Roman" w:cs="Times New Roman"/>
          <w:sz w:val="24"/>
          <w:szCs w:val="24"/>
        </w:rPr>
        <w:t xml:space="preserve"> kao i</w:t>
      </w:r>
      <w:r w:rsidR="00FF3667">
        <w:rPr>
          <w:rFonts w:ascii="Times New Roman" w:eastAsia="MS Mincho" w:hAnsi="Times New Roman" w:cs="Times New Roman"/>
          <w:sz w:val="24"/>
          <w:szCs w:val="24"/>
        </w:rPr>
        <w:t xml:space="preserve"> sve</w:t>
      </w:r>
      <w:r w:rsidR="00511A2B" w:rsidRPr="00511A2B">
        <w:rPr>
          <w:rFonts w:ascii="Times New Roman" w:eastAsia="MS Mincho" w:hAnsi="Times New Roman" w:cs="Times New Roman"/>
          <w:sz w:val="24"/>
          <w:szCs w:val="24"/>
        </w:rPr>
        <w:t xml:space="preserve"> ostale potrebne dokumentacije nužne za provedbu operacije vraćanja u ispravno radno stanje, rušenje i uklanjanje, te izgradnju zamjenske infrastrukture i energetskih postrojenja u</w:t>
      </w:r>
      <w:r w:rsidR="00777EF6">
        <w:rPr>
          <w:rFonts w:ascii="Times New Roman" w:eastAsia="MS Mincho" w:hAnsi="Times New Roman" w:cs="Times New Roman"/>
          <w:sz w:val="24"/>
          <w:szCs w:val="24"/>
        </w:rPr>
        <w:t xml:space="preserve"> području</w:t>
      </w:r>
      <w:r w:rsidR="00511A2B" w:rsidRPr="00511A2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3C2484" w:rsidRPr="00511A2B">
        <w:rPr>
          <w:rFonts w:ascii="Times New Roman" w:eastAsia="MS Mincho" w:hAnsi="Times New Roman" w:cs="Times New Roman"/>
          <w:sz w:val="24"/>
          <w:szCs w:val="24"/>
        </w:rPr>
        <w:t>energeti</w:t>
      </w:r>
      <w:r w:rsidR="003C2484">
        <w:rPr>
          <w:rFonts w:ascii="Times New Roman" w:eastAsia="MS Mincho" w:hAnsi="Times New Roman" w:cs="Times New Roman"/>
          <w:sz w:val="24"/>
          <w:szCs w:val="24"/>
        </w:rPr>
        <w:t>ke</w:t>
      </w:r>
      <w:r w:rsidR="00CE609A">
        <w:rPr>
          <w:rFonts w:ascii="Times New Roman" w:eastAsia="MS Mincho" w:hAnsi="Times New Roman" w:cs="Times New Roman"/>
          <w:sz w:val="24"/>
          <w:szCs w:val="24"/>
        </w:rPr>
        <w:t>,</w:t>
      </w:r>
    </w:p>
    <w:p w14:paraId="50D47AE7" w14:textId="4DE5109A" w:rsidR="007B4876" w:rsidRPr="008815C5" w:rsidRDefault="007B4876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15C5">
        <w:rPr>
          <w:rFonts w:ascii="Times New Roman" w:eastAsia="MS Mincho" w:hAnsi="Times New Roman" w:cs="Times New Roman"/>
          <w:sz w:val="24"/>
          <w:szCs w:val="24"/>
        </w:rPr>
        <w:t>troškovi izrade projek</w:t>
      </w:r>
      <w:r w:rsidR="004D3771">
        <w:rPr>
          <w:rFonts w:ascii="Times New Roman" w:eastAsia="MS Mincho" w:hAnsi="Times New Roman" w:cs="Times New Roman"/>
          <w:sz w:val="24"/>
          <w:szCs w:val="24"/>
        </w:rPr>
        <w:t>a</w:t>
      </w:r>
      <w:r w:rsidRPr="008815C5">
        <w:rPr>
          <w:rFonts w:ascii="Times New Roman" w:eastAsia="MS Mincho" w:hAnsi="Times New Roman" w:cs="Times New Roman"/>
          <w:sz w:val="24"/>
          <w:szCs w:val="24"/>
        </w:rPr>
        <w:t>ta</w:t>
      </w:r>
      <w:r w:rsidR="00ED15D1">
        <w:rPr>
          <w:rFonts w:ascii="Times New Roman" w:eastAsia="MS Mincho" w:hAnsi="Times New Roman" w:cs="Times New Roman"/>
          <w:sz w:val="24"/>
          <w:szCs w:val="24"/>
        </w:rPr>
        <w:t>:</w:t>
      </w:r>
      <w:r w:rsidRPr="008815C5">
        <w:rPr>
          <w:rFonts w:ascii="Times New Roman" w:eastAsia="MS Mincho" w:hAnsi="Times New Roman" w:cs="Times New Roman"/>
          <w:sz w:val="24"/>
          <w:szCs w:val="24"/>
        </w:rPr>
        <w:t xml:space="preserve"> rušenja i uklanjanja</w:t>
      </w:r>
      <w:r w:rsidR="00ED15D1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="00ED15D1" w:rsidRPr="00ED15D1">
        <w:rPr>
          <w:rFonts w:ascii="Times New Roman" w:eastAsia="MS Mincho" w:hAnsi="Times New Roman" w:cs="Times New Roman"/>
          <w:sz w:val="24"/>
          <w:szCs w:val="24"/>
        </w:rPr>
        <w:t>projekta za obnovu građevine s tehničkom dokumentacijom i cjelovitim troškovnikom izrade tehničke dokumentacije</w:t>
      </w:r>
      <w:r w:rsidR="00ED15D1">
        <w:rPr>
          <w:rFonts w:ascii="Times New Roman" w:eastAsia="MS Mincho" w:hAnsi="Times New Roman" w:cs="Times New Roman"/>
          <w:sz w:val="24"/>
          <w:szCs w:val="24"/>
        </w:rPr>
        <w:t>,</w:t>
      </w:r>
      <w:r w:rsidR="00ED15D1" w:rsidRPr="00ED15D1">
        <w:t xml:space="preserve"> </w:t>
      </w:r>
      <w:r w:rsidR="00ED15D1" w:rsidRPr="00ED15D1">
        <w:rPr>
          <w:rFonts w:ascii="Times New Roman" w:eastAsia="MS Mincho" w:hAnsi="Times New Roman" w:cs="Times New Roman"/>
          <w:sz w:val="24"/>
          <w:szCs w:val="24"/>
        </w:rPr>
        <w:t>izrade i projekata obnove uništenih i oštećenih građevina i pripadajuće infrastrukture</w:t>
      </w:r>
      <w:r w:rsidR="00CE609A">
        <w:rPr>
          <w:rFonts w:ascii="Times New Roman" w:eastAsia="MS Mincho" w:hAnsi="Times New Roman" w:cs="Times New Roman"/>
          <w:sz w:val="24"/>
          <w:szCs w:val="24"/>
        </w:rPr>
        <w:t>,</w:t>
      </w:r>
    </w:p>
    <w:p w14:paraId="22B82458" w14:textId="5A5985E6" w:rsidR="004A0AD8" w:rsidRDefault="007B4876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15C5">
        <w:rPr>
          <w:rFonts w:ascii="Times New Roman" w:eastAsia="MS Mincho" w:hAnsi="Times New Roman" w:cs="Times New Roman"/>
          <w:sz w:val="24"/>
          <w:szCs w:val="24"/>
        </w:rPr>
        <w:t xml:space="preserve">troškovi ovjere od strane ovlaštenog </w:t>
      </w:r>
      <w:proofErr w:type="spellStart"/>
      <w:r w:rsidRPr="008815C5">
        <w:rPr>
          <w:rFonts w:ascii="Times New Roman" w:eastAsia="MS Mincho" w:hAnsi="Times New Roman" w:cs="Times New Roman"/>
          <w:sz w:val="24"/>
          <w:szCs w:val="24"/>
        </w:rPr>
        <w:t>revidenta</w:t>
      </w:r>
      <w:proofErr w:type="spellEnd"/>
      <w:r w:rsidR="00CE609A">
        <w:rPr>
          <w:rFonts w:ascii="Times New Roman" w:eastAsia="MS Mincho" w:hAnsi="Times New Roman" w:cs="Times New Roman"/>
          <w:sz w:val="24"/>
          <w:szCs w:val="24"/>
        </w:rPr>
        <w:t>,</w:t>
      </w:r>
    </w:p>
    <w:p w14:paraId="4EBDFCFA" w14:textId="699EEB45" w:rsidR="00A27EE4" w:rsidRDefault="004A0AD8" w:rsidP="00CC095A">
      <w:pPr>
        <w:pStyle w:val="Odlomakpopisa"/>
        <w:numPr>
          <w:ilvl w:val="0"/>
          <w:numId w:val="10"/>
        </w:numPr>
        <w:spacing w:after="0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A0AD8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PDV za troškove provedenih aktivnosti, u slučajevima kada prijavitelj nema pravo </w:t>
      </w:r>
    </w:p>
    <w:p w14:paraId="0548FEC5" w14:textId="606CF348" w:rsidR="00FC1CFB" w:rsidRPr="00167E1B" w:rsidRDefault="004A0AD8" w:rsidP="00CC095A">
      <w:pPr>
        <w:pStyle w:val="Odlomakpopisa"/>
        <w:spacing w:after="0"/>
        <w:ind w:left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A0AD8">
        <w:rPr>
          <w:rFonts w:ascii="Times New Roman" w:eastAsia="MS Mincho" w:hAnsi="Times New Roman" w:cs="Times New Roman"/>
          <w:sz w:val="24"/>
          <w:szCs w:val="24"/>
        </w:rPr>
        <w:t>ostvariti odbitak istoga</w:t>
      </w:r>
      <w:r w:rsidR="00CE609A">
        <w:rPr>
          <w:rFonts w:ascii="Times New Roman" w:eastAsia="MS Mincho" w:hAnsi="Times New Roman" w:cs="Times New Roman"/>
          <w:sz w:val="24"/>
          <w:szCs w:val="24"/>
        </w:rPr>
        <w:t>,</w:t>
      </w:r>
    </w:p>
    <w:p w14:paraId="66A12239" w14:textId="177D5AC1" w:rsidR="007B4876" w:rsidRPr="004A0AD8" w:rsidRDefault="007B4876" w:rsidP="00CC095A">
      <w:pPr>
        <w:pStyle w:val="Odlomakpopisa"/>
        <w:numPr>
          <w:ilvl w:val="0"/>
          <w:numId w:val="10"/>
        </w:numPr>
        <w:spacing w:after="0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A0AD8">
        <w:rPr>
          <w:rFonts w:ascii="Times New Roman" w:eastAsia="MS Mincho" w:hAnsi="Times New Roman" w:cs="Times New Roman"/>
          <w:sz w:val="24"/>
          <w:szCs w:val="24"/>
        </w:rPr>
        <w:t xml:space="preserve">i drugi troškovi </w:t>
      </w:r>
      <w:r w:rsidR="00AB3281">
        <w:rPr>
          <w:rFonts w:ascii="Times New Roman" w:eastAsia="MS Mincho" w:hAnsi="Times New Roman" w:cs="Times New Roman"/>
          <w:sz w:val="24"/>
          <w:szCs w:val="24"/>
        </w:rPr>
        <w:t>vezani sa</w:t>
      </w:r>
      <w:r w:rsidR="000B2337">
        <w:rPr>
          <w:rFonts w:ascii="Times New Roman" w:eastAsia="MS Mincho" w:hAnsi="Times New Roman" w:cs="Times New Roman"/>
          <w:sz w:val="24"/>
          <w:szCs w:val="24"/>
        </w:rPr>
        <w:t xml:space="preserve"> Grup</w:t>
      </w:r>
      <w:r w:rsidR="00AB3281">
        <w:rPr>
          <w:rFonts w:ascii="Times New Roman" w:eastAsia="MS Mincho" w:hAnsi="Times New Roman" w:cs="Times New Roman"/>
          <w:sz w:val="24"/>
          <w:szCs w:val="24"/>
        </w:rPr>
        <w:t>om</w:t>
      </w:r>
      <w:r w:rsidR="000B2337">
        <w:rPr>
          <w:rFonts w:ascii="Times New Roman" w:eastAsia="MS Mincho" w:hAnsi="Times New Roman" w:cs="Times New Roman"/>
          <w:sz w:val="24"/>
          <w:szCs w:val="24"/>
        </w:rPr>
        <w:t xml:space="preserve"> 2 </w:t>
      </w:r>
      <w:r w:rsidR="00CE609A">
        <w:rPr>
          <w:rFonts w:ascii="Times New Roman" w:eastAsia="MS Mincho" w:hAnsi="Times New Roman" w:cs="Times New Roman"/>
          <w:sz w:val="24"/>
          <w:szCs w:val="24"/>
        </w:rPr>
        <w:t xml:space="preserve">izravno </w:t>
      </w:r>
      <w:r w:rsidR="005D5352" w:rsidRPr="004A0AD8">
        <w:rPr>
          <w:rFonts w:ascii="Times New Roman" w:eastAsia="MS Mincho" w:hAnsi="Times New Roman" w:cs="Times New Roman"/>
          <w:sz w:val="24"/>
          <w:szCs w:val="24"/>
        </w:rPr>
        <w:t>povezani sa svrhom operacije</w:t>
      </w:r>
      <w:r w:rsidRPr="004A0AD8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55B12DA7" w14:textId="77777777" w:rsidR="00017398" w:rsidRPr="00017398" w:rsidRDefault="00017398" w:rsidP="00CC095A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2EFF9443" w14:textId="77777777" w:rsidR="004C098B" w:rsidRPr="00F0553A" w:rsidRDefault="00017398" w:rsidP="00CC095A">
      <w:pPr>
        <w:spacing w:after="0" w:line="276" w:lineRule="auto"/>
        <w:jc w:val="both"/>
        <w:rPr>
          <w:rFonts w:ascii="Times New Roman" w:eastAsia="MS Mincho" w:hAnsi="Times New Roman" w:cs="Times New Roman"/>
          <w:b/>
          <w:iCs/>
          <w:sz w:val="24"/>
          <w:szCs w:val="24"/>
        </w:rPr>
      </w:pPr>
      <w:r w:rsidRPr="00F0553A">
        <w:rPr>
          <w:rFonts w:ascii="Times New Roman" w:eastAsia="MS Mincho" w:hAnsi="Times New Roman" w:cs="Times New Roman"/>
          <w:b/>
          <w:iCs/>
          <w:sz w:val="24"/>
          <w:szCs w:val="24"/>
        </w:rPr>
        <w:t>Grupa 3: Izvedba radova</w:t>
      </w:r>
    </w:p>
    <w:p w14:paraId="00C24C6B" w14:textId="65C0C2D7" w:rsidR="00511A2B" w:rsidRDefault="00511A2B" w:rsidP="00CC095A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11A2B">
        <w:rPr>
          <w:rFonts w:ascii="Times New Roman" w:eastAsia="MS Mincho" w:hAnsi="Times New Roman" w:cs="Times New Roman"/>
          <w:sz w:val="24"/>
          <w:szCs w:val="24"/>
        </w:rPr>
        <w:t>U okviru ove aktivnosti prihvatljivi su slijedeći troškovi:</w:t>
      </w:r>
    </w:p>
    <w:p w14:paraId="31D296EE" w14:textId="7D065D1E" w:rsidR="008C3DE4" w:rsidRPr="008C3DE4" w:rsidRDefault="00821057" w:rsidP="00CC095A">
      <w:pPr>
        <w:pStyle w:val="Odlomakpopisa"/>
        <w:numPr>
          <w:ilvl w:val="0"/>
          <w:numId w:val="10"/>
        </w:numPr>
        <w:spacing w:after="0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C3DE4">
        <w:rPr>
          <w:rFonts w:ascii="Times New Roman" w:eastAsia="MS Mincho" w:hAnsi="Times New Roman" w:cs="Times New Roman"/>
          <w:sz w:val="24"/>
          <w:szCs w:val="24"/>
        </w:rPr>
        <w:t>troškovi za raščišćivanje ruševina i rušenje i uklanjanje oštećenih dijelova energetske infrastrukture, energetskih postrojenja i energetskih sustava te pripadajućih građevina</w:t>
      </w:r>
      <w:r w:rsidR="00EB2A69">
        <w:rPr>
          <w:rFonts w:ascii="Times New Roman" w:eastAsia="MS Mincho" w:hAnsi="Times New Roman" w:cs="Times New Roman"/>
          <w:sz w:val="24"/>
          <w:szCs w:val="24"/>
        </w:rPr>
        <w:t xml:space="preserve"> i opreme</w:t>
      </w:r>
      <w:r w:rsidR="00F11C75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="008C3DE4" w:rsidRPr="008C3DE4">
        <w:rPr>
          <w:rFonts w:ascii="Times New Roman" w:eastAsia="MS Mincho" w:hAnsi="Times New Roman" w:cs="Times New Roman"/>
          <w:sz w:val="24"/>
          <w:szCs w:val="24"/>
        </w:rPr>
        <w:t>razgradnju i/ili demontažu nestabilnih i/ili oštećenih dijelova pripadajućih građevina</w:t>
      </w:r>
      <w:r w:rsidR="00F11C75">
        <w:rPr>
          <w:rFonts w:ascii="Times New Roman" w:eastAsia="MS Mincho" w:hAnsi="Times New Roman" w:cs="Times New Roman"/>
          <w:sz w:val="24"/>
          <w:szCs w:val="24"/>
        </w:rPr>
        <w:t xml:space="preserve"> te </w:t>
      </w:r>
      <w:r w:rsidR="00F11C75" w:rsidRPr="00F11C75">
        <w:rPr>
          <w:rFonts w:ascii="Times New Roman" w:eastAsia="MS Mincho" w:hAnsi="Times New Roman" w:cs="Times New Roman"/>
          <w:sz w:val="24"/>
          <w:szCs w:val="24"/>
        </w:rPr>
        <w:t>radove nužne zbog sprečavanja daljnjih urušavanja i nastanka sekundarnih oštećenja te sigurnosti ljudi</w:t>
      </w:r>
      <w:r w:rsidR="008C3DE4" w:rsidRPr="008C3DE4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2BF4A232" w14:textId="23C48915" w:rsidR="00F11C75" w:rsidRPr="00F11C75" w:rsidRDefault="00821057" w:rsidP="00CC095A">
      <w:pPr>
        <w:pStyle w:val="Odlomakpopisa"/>
        <w:numPr>
          <w:ilvl w:val="0"/>
          <w:numId w:val="10"/>
        </w:numPr>
        <w:spacing w:after="0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11C75">
        <w:rPr>
          <w:rFonts w:ascii="Times New Roman" w:eastAsia="MS Mincho" w:hAnsi="Times New Roman" w:cs="Times New Roman"/>
          <w:sz w:val="24"/>
          <w:szCs w:val="24"/>
        </w:rPr>
        <w:t>troškovi zamjene i/ili popravka elektroenergetske mreže</w:t>
      </w:r>
      <w:r w:rsidR="00CC146D" w:rsidRPr="00F11C75">
        <w:rPr>
          <w:rFonts w:ascii="Times New Roman" w:eastAsia="MS Mincho" w:hAnsi="Times New Roman" w:cs="Times New Roman"/>
          <w:sz w:val="24"/>
          <w:szCs w:val="24"/>
        </w:rPr>
        <w:t>,</w:t>
      </w:r>
      <w:r w:rsidR="00CC146D" w:rsidRPr="00CC146D">
        <w:t xml:space="preserve"> </w:t>
      </w:r>
      <w:r w:rsidR="00CC146D" w:rsidRPr="00F11C75">
        <w:rPr>
          <w:rFonts w:ascii="Times New Roman" w:eastAsia="MS Mincho" w:hAnsi="Times New Roman" w:cs="Times New Roman"/>
          <w:sz w:val="24"/>
          <w:szCs w:val="24"/>
        </w:rPr>
        <w:t xml:space="preserve">oštećene </w:t>
      </w:r>
      <w:proofErr w:type="spellStart"/>
      <w:r w:rsidR="00CC146D" w:rsidRPr="00F11C75">
        <w:rPr>
          <w:rFonts w:ascii="Times New Roman" w:eastAsia="MS Mincho" w:hAnsi="Times New Roman" w:cs="Times New Roman"/>
          <w:sz w:val="24"/>
          <w:szCs w:val="24"/>
        </w:rPr>
        <w:t>vrelovodne</w:t>
      </w:r>
      <w:proofErr w:type="spellEnd"/>
      <w:r w:rsidR="00513A90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proofErr w:type="spellStart"/>
      <w:r w:rsidR="00513A90">
        <w:rPr>
          <w:rFonts w:ascii="Times New Roman" w:eastAsia="MS Mincho" w:hAnsi="Times New Roman" w:cs="Times New Roman"/>
          <w:sz w:val="24"/>
          <w:szCs w:val="24"/>
        </w:rPr>
        <w:t>parovodne</w:t>
      </w:r>
      <w:proofErr w:type="spellEnd"/>
      <w:r w:rsidR="00CC146D" w:rsidRPr="00F11C75">
        <w:rPr>
          <w:rFonts w:ascii="Times New Roman" w:eastAsia="MS Mincho" w:hAnsi="Times New Roman" w:cs="Times New Roman"/>
          <w:sz w:val="24"/>
          <w:szCs w:val="24"/>
        </w:rPr>
        <w:t xml:space="preserve"> mreže</w:t>
      </w:r>
      <w:r w:rsidRPr="00F11C75">
        <w:rPr>
          <w:rFonts w:ascii="Times New Roman" w:eastAsia="MS Mincho" w:hAnsi="Times New Roman" w:cs="Times New Roman"/>
          <w:sz w:val="24"/>
          <w:szCs w:val="24"/>
        </w:rPr>
        <w:t>, elektroenergetskih postrojenja, elektroenergetskih sustava</w:t>
      </w:r>
      <w:r w:rsidR="001C53E4" w:rsidRPr="00F11C75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Pr="00F11C75">
        <w:rPr>
          <w:rFonts w:ascii="Times New Roman" w:eastAsia="MS Mincho" w:hAnsi="Times New Roman" w:cs="Times New Roman"/>
          <w:sz w:val="24"/>
          <w:szCs w:val="24"/>
        </w:rPr>
        <w:t>i pripadajućih građevina</w:t>
      </w:r>
      <w:r w:rsidR="00F11C75" w:rsidRPr="00F11C75">
        <w:rPr>
          <w:rFonts w:ascii="Times New Roman" w:eastAsia="MS Mincho" w:hAnsi="Times New Roman" w:cs="Times New Roman"/>
          <w:sz w:val="24"/>
          <w:szCs w:val="24"/>
        </w:rPr>
        <w:t xml:space="preserve"> te obnove infrastrukture za proizvodnju, prijenos i distribuciju električne energije</w:t>
      </w:r>
      <w:r w:rsidR="00824881">
        <w:rPr>
          <w:rFonts w:ascii="Times New Roman" w:eastAsia="MS Mincho" w:hAnsi="Times New Roman" w:cs="Times New Roman"/>
          <w:sz w:val="24"/>
          <w:szCs w:val="24"/>
        </w:rPr>
        <w:t>,</w:t>
      </w:r>
      <w:r w:rsidR="00A27EE4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F11C75" w:rsidRPr="00F11C75">
        <w:rPr>
          <w:rFonts w:ascii="Times New Roman" w:eastAsia="MS Mincho" w:hAnsi="Times New Roman" w:cs="Times New Roman"/>
          <w:sz w:val="24"/>
          <w:szCs w:val="24"/>
        </w:rPr>
        <w:t>za distribuciju prirodnog plina</w:t>
      </w:r>
      <w:r w:rsidR="00693884">
        <w:rPr>
          <w:rFonts w:ascii="Times New Roman" w:eastAsia="MS Mincho" w:hAnsi="Times New Roman" w:cs="Times New Roman"/>
          <w:sz w:val="24"/>
          <w:szCs w:val="24"/>
        </w:rPr>
        <w:t xml:space="preserve"> te za proizvodnju i distribuciju toplinske energije</w:t>
      </w:r>
      <w:r w:rsidR="00F11C75" w:rsidRPr="00F11C75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2ABDCBC7" w14:textId="42B39B40" w:rsidR="00821057" w:rsidRPr="008815C5" w:rsidRDefault="00821057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15C5">
        <w:rPr>
          <w:rFonts w:ascii="Times New Roman" w:eastAsia="MS Mincho" w:hAnsi="Times New Roman" w:cs="Times New Roman"/>
          <w:sz w:val="24"/>
          <w:szCs w:val="24"/>
        </w:rPr>
        <w:t>troškovi radova na obustavi/puštanju na uporabu prirodnog plina</w:t>
      </w:r>
      <w:r w:rsidR="008A27E8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="008A27E8" w:rsidRPr="008A27E8">
        <w:rPr>
          <w:rFonts w:ascii="Times New Roman" w:eastAsia="MS Mincho" w:hAnsi="Times New Roman" w:cs="Times New Roman"/>
          <w:sz w:val="24"/>
          <w:szCs w:val="24"/>
        </w:rPr>
        <w:t>izvanrednog ispitivanja plinskog distribucijskog sustava na nepropusnost</w:t>
      </w:r>
      <w:r w:rsidRPr="008815C5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302A4AEF" w14:textId="77777777" w:rsidR="00821057" w:rsidRPr="008815C5" w:rsidRDefault="00821057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15C5">
        <w:rPr>
          <w:rFonts w:ascii="Times New Roman" w:eastAsia="MS Mincho" w:hAnsi="Times New Roman" w:cs="Times New Roman"/>
          <w:sz w:val="24"/>
          <w:szCs w:val="24"/>
        </w:rPr>
        <w:t xml:space="preserve">troškovi za provedbu hitnih mjera preventivne zaštite i primarnog konzerviranja na ugroženim dijelovima infrastrukture, građevina i njihove opreme; </w:t>
      </w:r>
    </w:p>
    <w:p w14:paraId="61898671" w14:textId="77777777" w:rsidR="00821057" w:rsidRPr="00930B2F" w:rsidRDefault="00821057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30B2F">
        <w:rPr>
          <w:rFonts w:ascii="Times New Roman" w:eastAsia="MS Mincho" w:hAnsi="Times New Roman" w:cs="Times New Roman"/>
          <w:sz w:val="24"/>
          <w:szCs w:val="24"/>
        </w:rPr>
        <w:t>troškovi za istražne radove na konstrukcijama i materijalima, geomehanička istraživanja u slučaju da nisu financirani u Grupi 2;</w:t>
      </w:r>
    </w:p>
    <w:p w14:paraId="73F79229" w14:textId="007486FA" w:rsidR="00821057" w:rsidRPr="00EC2902" w:rsidRDefault="00821057" w:rsidP="00CC095A">
      <w:pPr>
        <w:pStyle w:val="Odlomakpopisa"/>
        <w:numPr>
          <w:ilvl w:val="0"/>
          <w:numId w:val="10"/>
        </w:numPr>
        <w:spacing w:after="0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C2902">
        <w:rPr>
          <w:rFonts w:ascii="Times New Roman" w:eastAsia="MS Mincho" w:hAnsi="Times New Roman" w:cs="Times New Roman"/>
          <w:sz w:val="24"/>
          <w:szCs w:val="24"/>
        </w:rPr>
        <w:t>troškovi za interventne zahvate u neposrednom okruženju građevine (zaštitne ograde, privremeni prolazi i sl.)</w:t>
      </w:r>
      <w:r w:rsidR="00EC2902" w:rsidRPr="00EC2902">
        <w:rPr>
          <w:rFonts w:ascii="Times New Roman" w:eastAsia="MS Mincho" w:hAnsi="Times New Roman" w:cs="Times New Roman"/>
          <w:sz w:val="24"/>
          <w:szCs w:val="24"/>
        </w:rPr>
        <w:t xml:space="preserve"> te interventnu sanaciju dijelova tla destabiliziranih djelovanjem potresa, nosive konstrukcije</w:t>
      </w:r>
      <w:r w:rsidR="00EC2902" w:rsidRPr="00EC2902">
        <w:t xml:space="preserve"> </w:t>
      </w:r>
      <w:r w:rsidR="00EC2902" w:rsidRPr="00EC2902">
        <w:rPr>
          <w:rFonts w:ascii="Times New Roman" w:eastAsia="MS Mincho" w:hAnsi="Times New Roman" w:cs="Times New Roman"/>
          <w:sz w:val="24"/>
          <w:szCs w:val="24"/>
        </w:rPr>
        <w:t>i drugih dijelova građevine, sanaciju ili zamjenu oštećene stolarije i bravarije</w:t>
      </w:r>
      <w:r w:rsidRPr="00EC2902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55F408CE" w14:textId="77777777" w:rsidR="00821057" w:rsidRPr="008815C5" w:rsidRDefault="00821057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15C5">
        <w:rPr>
          <w:rFonts w:ascii="Times New Roman" w:eastAsia="MS Mincho" w:hAnsi="Times New Roman" w:cs="Times New Roman"/>
          <w:sz w:val="24"/>
          <w:szCs w:val="24"/>
        </w:rPr>
        <w:t>troškovi za završne radove;</w:t>
      </w:r>
    </w:p>
    <w:p w14:paraId="0E02A254" w14:textId="77777777" w:rsidR="00821057" w:rsidRPr="008815C5" w:rsidRDefault="00821057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15C5">
        <w:rPr>
          <w:rFonts w:ascii="Times New Roman" w:eastAsia="MS Mincho" w:hAnsi="Times New Roman" w:cs="Times New Roman"/>
          <w:sz w:val="24"/>
          <w:szCs w:val="24"/>
        </w:rPr>
        <w:t xml:space="preserve">troškovi specijalnih prijevoza građevinskih dijelova i električne opreme kod radova na zamjeni oštećenih transformatorskih stanica (prijevozi tvornički dogotovljenih tipskih betonskih kućišta, praznih ili opremljenih); </w:t>
      </w:r>
    </w:p>
    <w:p w14:paraId="161A1BAD" w14:textId="77777777" w:rsidR="00821057" w:rsidRPr="008815C5" w:rsidRDefault="00821057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15C5">
        <w:rPr>
          <w:rFonts w:ascii="Times New Roman" w:eastAsia="MS Mincho" w:hAnsi="Times New Roman" w:cs="Times New Roman"/>
          <w:sz w:val="24"/>
          <w:szCs w:val="24"/>
        </w:rPr>
        <w:t>troškovi vezani za postavu privremenih građevina kod zamjena transformatorskih stanica;</w:t>
      </w:r>
    </w:p>
    <w:p w14:paraId="02A4874E" w14:textId="1A1448D7" w:rsidR="00821057" w:rsidRPr="008A27E8" w:rsidRDefault="00821057" w:rsidP="00CC095A">
      <w:pPr>
        <w:pStyle w:val="Odlomakpopisa"/>
        <w:numPr>
          <w:ilvl w:val="0"/>
          <w:numId w:val="10"/>
        </w:numPr>
        <w:spacing w:after="0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A27E8">
        <w:rPr>
          <w:rFonts w:ascii="Times New Roman" w:eastAsia="MS Mincho" w:hAnsi="Times New Roman" w:cs="Times New Roman"/>
          <w:sz w:val="24"/>
          <w:szCs w:val="24"/>
        </w:rPr>
        <w:t>troškovi za sanaciju oštećene instalacije i zamjena oštećenih uređaja</w:t>
      </w:r>
      <w:r w:rsidR="008A27E8">
        <w:t xml:space="preserve">, </w:t>
      </w:r>
      <w:r w:rsidR="008A27E8">
        <w:rPr>
          <w:rFonts w:ascii="Times New Roman" w:eastAsia="MS Mincho" w:hAnsi="Times New Roman" w:cs="Times New Roman"/>
          <w:sz w:val="24"/>
          <w:szCs w:val="24"/>
        </w:rPr>
        <w:t xml:space="preserve">utvrđenih </w:t>
      </w:r>
      <w:r w:rsidR="008A27E8" w:rsidRPr="008A27E8">
        <w:rPr>
          <w:rFonts w:ascii="Times New Roman" w:eastAsia="MS Mincho" w:hAnsi="Times New Roman" w:cs="Times New Roman"/>
          <w:sz w:val="24"/>
          <w:szCs w:val="24"/>
        </w:rPr>
        <w:t>propusnosti na plinovodima</w:t>
      </w:r>
      <w:r w:rsidR="00D928CF" w:rsidRPr="008A27E8">
        <w:rPr>
          <w:rFonts w:ascii="Times New Roman" w:eastAsia="MS Mincho" w:hAnsi="Times New Roman" w:cs="Times New Roman"/>
          <w:sz w:val="24"/>
          <w:szCs w:val="24"/>
        </w:rPr>
        <w:t>, popravak okoliša oštećenog potresom</w:t>
      </w:r>
      <w:r w:rsidR="0022255B" w:rsidRPr="008A27E8">
        <w:rPr>
          <w:rFonts w:ascii="Times New Roman" w:eastAsia="MS Mincho" w:hAnsi="Times New Roman" w:cs="Times New Roman"/>
          <w:sz w:val="24"/>
          <w:szCs w:val="24"/>
        </w:rPr>
        <w:t>, infrastrukturnih vodova plina, vode, kanalizacije, električne energije, telekomunikacija i drugih specifičnih instalacija koje se koriste u redovitoj upotrebi zgrade</w:t>
      </w:r>
      <w:r w:rsidRPr="008A27E8">
        <w:rPr>
          <w:rFonts w:ascii="Times New Roman" w:eastAsia="MS Mincho" w:hAnsi="Times New Roman" w:cs="Times New Roman"/>
          <w:sz w:val="24"/>
          <w:szCs w:val="24"/>
        </w:rPr>
        <w:t xml:space="preserve">; </w:t>
      </w:r>
    </w:p>
    <w:p w14:paraId="55DD5CF9" w14:textId="77777777" w:rsidR="00E46068" w:rsidRDefault="00821057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30B2F">
        <w:rPr>
          <w:rFonts w:ascii="Times New Roman" w:eastAsia="MS Mincho" w:hAnsi="Times New Roman" w:cs="Times New Roman"/>
          <w:sz w:val="24"/>
          <w:szCs w:val="24"/>
        </w:rPr>
        <w:t>troškovi za opremu specificiranu projektom;</w:t>
      </w:r>
    </w:p>
    <w:p w14:paraId="1217C691" w14:textId="77777777" w:rsidR="00E46068" w:rsidRDefault="00E46068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troškovi sanacije priključnih mjesta krajnjih kupaca elektroenergetskog sustava;</w:t>
      </w:r>
    </w:p>
    <w:p w14:paraId="058895E0" w14:textId="77777777" w:rsidR="00F14063" w:rsidRDefault="00F14063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troškovi izgradnje infrastrukture za potrebe priključenja privremenih kontejnerskih postrojenja;</w:t>
      </w:r>
    </w:p>
    <w:p w14:paraId="63EA6985" w14:textId="7B59742E" w:rsidR="00F14063" w:rsidRDefault="00F14063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troškovi nabave nove opreme koja se ugrađuje u postrojenja;</w:t>
      </w:r>
    </w:p>
    <w:p w14:paraId="1F29981D" w14:textId="69680434" w:rsidR="00821057" w:rsidRPr="00F14063" w:rsidRDefault="00F14063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troškovi dnevnica, kao i putni troškovi koji su ostvareni vezano uz otklanjanje šteta te vraćanje infrastrukture</w:t>
      </w:r>
      <w:r w:rsidR="006D614F">
        <w:rPr>
          <w:rFonts w:ascii="Times New Roman" w:eastAsia="MS Mincho" w:hAnsi="Times New Roman" w:cs="Times New Roman"/>
          <w:sz w:val="24"/>
          <w:szCs w:val="24"/>
        </w:rPr>
        <w:t xml:space="preserve"> u </w:t>
      </w:r>
      <w:r w:rsidR="00BC37B6">
        <w:rPr>
          <w:rFonts w:ascii="Times New Roman" w:eastAsia="MS Mincho" w:hAnsi="Times New Roman" w:cs="Times New Roman"/>
          <w:sz w:val="24"/>
          <w:szCs w:val="24"/>
        </w:rPr>
        <w:t>energetskom sekt</w:t>
      </w:r>
      <w:r w:rsidR="00170206">
        <w:rPr>
          <w:rFonts w:ascii="Times New Roman" w:eastAsia="MS Mincho" w:hAnsi="Times New Roman" w:cs="Times New Roman"/>
          <w:sz w:val="24"/>
          <w:szCs w:val="24"/>
        </w:rPr>
        <w:t>oru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u ispravno stanje;</w:t>
      </w:r>
      <w:r w:rsidR="00821057" w:rsidRPr="00F14063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14:paraId="19BD44D6" w14:textId="03B4E92F" w:rsidR="00821057" w:rsidRPr="00930B2F" w:rsidRDefault="00821057" w:rsidP="00CC095A">
      <w:pPr>
        <w:numPr>
          <w:ilvl w:val="0"/>
          <w:numId w:val="10"/>
        </w:numPr>
        <w:spacing w:after="0" w:line="276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30B2F">
        <w:rPr>
          <w:rFonts w:ascii="Times New Roman" w:eastAsia="MS Mincho" w:hAnsi="Times New Roman" w:cs="Times New Roman"/>
          <w:sz w:val="24"/>
          <w:szCs w:val="24"/>
        </w:rPr>
        <w:t xml:space="preserve">troškovi stručnog </w:t>
      </w:r>
      <w:r w:rsidR="00D80ACE" w:rsidRPr="00930B2F">
        <w:rPr>
          <w:rFonts w:ascii="Times New Roman" w:eastAsia="MS Mincho" w:hAnsi="Times New Roman" w:cs="Times New Roman"/>
          <w:sz w:val="24"/>
          <w:szCs w:val="24"/>
        </w:rPr>
        <w:t>i projektantskog nadzora</w:t>
      </w:r>
      <w:r w:rsidRPr="00930B2F">
        <w:rPr>
          <w:rFonts w:ascii="Times New Roman" w:eastAsia="MS Mincho" w:hAnsi="Times New Roman" w:cs="Times New Roman"/>
          <w:sz w:val="24"/>
          <w:szCs w:val="24"/>
        </w:rPr>
        <w:t xml:space="preserve">; </w:t>
      </w:r>
    </w:p>
    <w:p w14:paraId="3AB8BAA9" w14:textId="33E6F0A8" w:rsidR="00017398" w:rsidRPr="007D4979" w:rsidRDefault="007D4979" w:rsidP="00CC095A">
      <w:pPr>
        <w:pStyle w:val="Odlomakpopisa"/>
        <w:numPr>
          <w:ilvl w:val="0"/>
          <w:numId w:val="10"/>
        </w:numPr>
        <w:spacing w:after="0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30B2F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i drugi troškovi vezani uz </w:t>
      </w:r>
      <w:r w:rsidR="00A27EE4">
        <w:rPr>
          <w:rFonts w:ascii="Times New Roman" w:eastAsia="MS Mincho" w:hAnsi="Times New Roman" w:cs="Times New Roman"/>
          <w:sz w:val="24"/>
          <w:szCs w:val="24"/>
        </w:rPr>
        <w:t>G</w:t>
      </w:r>
      <w:r w:rsidRPr="00930B2F">
        <w:rPr>
          <w:rFonts w:ascii="Times New Roman" w:eastAsia="MS Mincho" w:hAnsi="Times New Roman" w:cs="Times New Roman"/>
          <w:sz w:val="24"/>
          <w:szCs w:val="24"/>
        </w:rPr>
        <w:t xml:space="preserve">rupu 3, </w:t>
      </w:r>
      <w:r w:rsidRPr="00B25085">
        <w:rPr>
          <w:rFonts w:ascii="Times New Roman" w:eastAsia="MS Mincho" w:hAnsi="Times New Roman" w:cs="Times New Roman"/>
          <w:sz w:val="24"/>
          <w:szCs w:val="24"/>
        </w:rPr>
        <w:t>izravno povezani</w:t>
      </w:r>
      <w:r w:rsidRPr="00930B2F">
        <w:rPr>
          <w:rFonts w:ascii="Times New Roman" w:eastAsia="MS Mincho" w:hAnsi="Times New Roman" w:cs="Times New Roman"/>
          <w:sz w:val="24"/>
          <w:szCs w:val="24"/>
        </w:rPr>
        <w:t xml:space="preserve"> sa svrhom operacije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4C54A655" w14:textId="77777777" w:rsidR="00C9668C" w:rsidRDefault="00C9668C" w:rsidP="00CC095A">
      <w:pPr>
        <w:keepNext/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0980607" w14:textId="41EA0160" w:rsidR="00C9668C" w:rsidRPr="00F0553A" w:rsidRDefault="00017398" w:rsidP="00CC095A">
      <w:pPr>
        <w:keepNext/>
        <w:spacing w:after="0" w:line="276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0553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Grupa 4: Upravljanje projektom i administracija </w:t>
      </w:r>
    </w:p>
    <w:p w14:paraId="436E0A18" w14:textId="4B92DAE8" w:rsidR="0027775A" w:rsidRPr="002920DD" w:rsidRDefault="0027775A" w:rsidP="00CC095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sklopu ove aktivnosti prihvatljivi su t</w:t>
      </w:r>
      <w:r w:rsidRPr="001973DE">
        <w:rPr>
          <w:rFonts w:ascii="Times New Roman" w:hAnsi="Times New Roman" w:cs="Times New Roman"/>
          <w:bCs/>
          <w:sz w:val="24"/>
          <w:szCs w:val="24"/>
        </w:rPr>
        <w:t xml:space="preserve">roškovi usluga vanjskih stručnjaka za izradu </w:t>
      </w:r>
      <w:r>
        <w:rPr>
          <w:rFonts w:ascii="Times New Roman" w:hAnsi="Times New Roman" w:cs="Times New Roman"/>
          <w:bCs/>
          <w:sz w:val="24"/>
          <w:szCs w:val="24"/>
        </w:rPr>
        <w:t>Prijavnog obrasca i</w:t>
      </w:r>
      <w:r w:rsidRPr="001973DE">
        <w:rPr>
          <w:rFonts w:ascii="Times New Roman" w:hAnsi="Times New Roman" w:cs="Times New Roman"/>
          <w:bCs/>
          <w:sz w:val="24"/>
          <w:szCs w:val="24"/>
        </w:rPr>
        <w:t xml:space="preserve"> pripremu </w:t>
      </w:r>
      <w:r>
        <w:rPr>
          <w:rFonts w:ascii="Times New Roman" w:hAnsi="Times New Roman" w:cs="Times New Roman"/>
          <w:bCs/>
          <w:sz w:val="24"/>
          <w:szCs w:val="24"/>
        </w:rPr>
        <w:t>prijave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>,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uslug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vanjskih stručnjaka za administraciju i tehničku koordinaciju, poslove financijskog upravljanja i izvještavanje u sklopu provedbe operacije</w:t>
      </w:r>
      <w:r>
        <w:rPr>
          <w:rFonts w:ascii="Times New Roman" w:hAnsi="Times New Roman" w:cs="Times New Roman"/>
          <w:bCs/>
          <w:sz w:val="24"/>
          <w:szCs w:val="24"/>
        </w:rPr>
        <w:t xml:space="preserve">/aktivnosti, </w:t>
      </w:r>
      <w:r w:rsidRPr="002920DD">
        <w:rPr>
          <w:rFonts w:ascii="Times New Roman" w:hAnsi="Times New Roman" w:cs="Times New Roman"/>
          <w:bCs/>
          <w:sz w:val="24"/>
          <w:szCs w:val="24"/>
        </w:rPr>
        <w:t>uslug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vanjskih stručnjaka za izradu dokumentacije za nadmetanje</w:t>
      </w:r>
      <w:r>
        <w:rPr>
          <w:rFonts w:ascii="Times New Roman" w:hAnsi="Times New Roman" w:cs="Times New Roman"/>
          <w:bCs/>
          <w:sz w:val="24"/>
          <w:szCs w:val="24"/>
        </w:rPr>
        <w:t xml:space="preserve"> i ostale usluge izravno povezane sa svrhom operacije/aktivnosti.</w:t>
      </w:r>
    </w:p>
    <w:p w14:paraId="32B7B2C8" w14:textId="77777777" w:rsidR="008C1209" w:rsidRDefault="008C1209" w:rsidP="00CA4751">
      <w:pPr>
        <w:keepNext/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21B8E5D" w14:textId="1969FD8C" w:rsidR="001A7DA3" w:rsidRPr="001F01DC" w:rsidRDefault="00E433CE" w:rsidP="008D3B63">
      <w:pPr>
        <w:pStyle w:val="Odlomakpopisa"/>
        <w:numPr>
          <w:ilvl w:val="0"/>
          <w:numId w:val="12"/>
        </w:numPr>
        <w:spacing w:after="0"/>
        <w:ind w:left="1134" w:hanging="425"/>
        <w:rPr>
          <w:rFonts w:ascii="Times New Roman" w:hAnsi="Times New Roman" w:cs="Times New Roman"/>
          <w:i/>
          <w:sz w:val="24"/>
          <w:szCs w:val="24"/>
        </w:rPr>
      </w:pPr>
      <w:r w:rsidRPr="00B27884">
        <w:rPr>
          <w:rFonts w:ascii="Times New Roman" w:hAnsi="Times New Roman" w:cs="Times New Roman"/>
          <w:b/>
          <w:bCs/>
          <w:i/>
          <w:sz w:val="24"/>
          <w:szCs w:val="24"/>
        </w:rPr>
        <w:t>Kako se prijaviti</w:t>
      </w:r>
      <w:r w:rsidR="003376B5" w:rsidRPr="00B27884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1230A619" w14:textId="09F2EF70" w:rsidR="001F01DC" w:rsidRPr="001F01DC" w:rsidRDefault="001F01DC" w:rsidP="001F01DC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1933099B" w14:textId="2050186E" w:rsidR="00752C6D" w:rsidRDefault="00D1389F" w:rsidP="00CA4751">
      <w:pPr>
        <w:pStyle w:val="Tekstfusnot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Prijava</w:t>
      </w:r>
      <w:r w:rsidR="00910D53" w:rsidRPr="005E5A01">
        <w:rPr>
          <w:rFonts w:ascii="Times New Roman" w:hAnsi="Times New Roman" w:cs="Times New Roman"/>
          <w:sz w:val="24"/>
          <w:szCs w:val="24"/>
        </w:rPr>
        <w:t xml:space="preserve"> se podnosi </w:t>
      </w:r>
      <w:r w:rsidR="00690E81" w:rsidRPr="005C34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Ministarstvu gospodarstva i održivog razvoja</w:t>
      </w:r>
      <w:r w:rsidR="00910D53" w:rsidRPr="005E5A01">
        <w:rPr>
          <w:rFonts w:ascii="Times New Roman" w:hAnsi="Times New Roman" w:cs="Times New Roman"/>
          <w:color w:val="000000"/>
          <w:sz w:val="24"/>
          <w:szCs w:val="24"/>
        </w:rPr>
        <w:t xml:space="preserve">, kao tijelu odgovornom za provedbu financijskog doprinosa (TOPFD), </w:t>
      </w:r>
      <w:r w:rsidR="006E1660">
        <w:rPr>
          <w:rFonts w:ascii="Times New Roman" w:hAnsi="Times New Roman" w:cs="Times New Roman"/>
          <w:sz w:val="24"/>
          <w:szCs w:val="24"/>
        </w:rPr>
        <w:t xml:space="preserve">pošte ili </w:t>
      </w:r>
      <w:r w:rsidR="00752C6D">
        <w:rPr>
          <w:rFonts w:ascii="Times New Roman" w:hAnsi="Times New Roman" w:cs="Times New Roman"/>
          <w:sz w:val="24"/>
          <w:szCs w:val="24"/>
        </w:rPr>
        <w:t>osobno predajom u pisarnicu tijela na adresi:</w:t>
      </w:r>
    </w:p>
    <w:p w14:paraId="7DBAB10C" w14:textId="77777777" w:rsidR="00752C6D" w:rsidRDefault="00752C6D" w:rsidP="00CA4751">
      <w:pPr>
        <w:pStyle w:val="Tekstfusnot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885CF2" w14:textId="77777777" w:rsidR="00502053" w:rsidRPr="00502053" w:rsidRDefault="00502053" w:rsidP="00CA4751">
      <w:pPr>
        <w:pStyle w:val="Bezproreda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020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Ministarstvo gospodarstva i održivog razvoja</w:t>
      </w:r>
    </w:p>
    <w:p w14:paraId="5C62A926" w14:textId="77777777" w:rsidR="00502053" w:rsidRPr="00502053" w:rsidRDefault="00502053" w:rsidP="00CA4751">
      <w:pPr>
        <w:pStyle w:val="Bezproreda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020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Uprava za energetiku</w:t>
      </w:r>
    </w:p>
    <w:p w14:paraId="4FFFECBF" w14:textId="77777777" w:rsidR="00502053" w:rsidRPr="00502053" w:rsidRDefault="00502053" w:rsidP="00CA4751">
      <w:pPr>
        <w:pStyle w:val="Bezproreda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020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Radnička cesta 80</w:t>
      </w:r>
    </w:p>
    <w:p w14:paraId="1457C1AA" w14:textId="282A4257" w:rsidR="00C74383" w:rsidRPr="00F73040" w:rsidRDefault="00502053" w:rsidP="00CA4751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50205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10 000 Zagreb</w:t>
      </w:r>
    </w:p>
    <w:p w14:paraId="426AAB27" w14:textId="77777777" w:rsidR="00C74383" w:rsidRDefault="00C74383" w:rsidP="00CA4751">
      <w:pPr>
        <w:pStyle w:val="Tekstfusnot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443763" w14:textId="4E48CF93" w:rsidR="00D713A7" w:rsidRDefault="00E3588A" w:rsidP="00CA4751">
      <w:pPr>
        <w:pStyle w:val="Tekstfusnote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3040">
        <w:rPr>
          <w:rFonts w:ascii="Times New Roman" w:hAnsi="Times New Roman" w:cs="Times New Roman"/>
          <w:b/>
          <w:bCs/>
          <w:sz w:val="24"/>
          <w:szCs w:val="24"/>
        </w:rPr>
        <w:t>Na zatvorenom paketu/omotnici mora biti jasno naveden naziv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Jednostavne izravne dodjele te </w:t>
      </w:r>
      <w:r w:rsidR="00D713A7">
        <w:rPr>
          <w:rFonts w:ascii="Times New Roman" w:hAnsi="Times New Roman" w:cs="Times New Roman"/>
          <w:b/>
          <w:bCs/>
          <w:sz w:val="24"/>
          <w:szCs w:val="24"/>
        </w:rPr>
        <w:t>naziv i adresa prijavitelja.</w:t>
      </w:r>
    </w:p>
    <w:p w14:paraId="5A501CB5" w14:textId="77777777" w:rsidR="00AB381F" w:rsidRDefault="00AB381F" w:rsidP="00CA4751">
      <w:pPr>
        <w:pStyle w:val="Tekstfusnote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3DE0A6" w14:textId="77777777" w:rsidR="00594DCB" w:rsidRPr="001E7E2F" w:rsidRDefault="00594DCB" w:rsidP="00CA4751">
      <w:pPr>
        <w:pStyle w:val="Bezproreda"/>
        <w:spacing w:line="276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Vremenom zaprimanja</w:t>
      </w:r>
      <w:r w:rsidRPr="00F73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prijave</w:t>
      </w:r>
      <w:r w:rsidRPr="00F73040">
        <w:rPr>
          <w:rFonts w:ascii="Times New Roman" w:hAnsi="Times New Roman" w:cs="Times New Roman"/>
          <w:sz w:val="24"/>
          <w:szCs w:val="24"/>
        </w:rPr>
        <w:t xml:space="preserve"> smatra se </w:t>
      </w:r>
      <w:r>
        <w:rPr>
          <w:rFonts w:ascii="Times New Roman" w:hAnsi="Times New Roman" w:cs="Times New Roman"/>
          <w:sz w:val="24"/>
          <w:szCs w:val="24"/>
        </w:rPr>
        <w:t>vrijeme</w:t>
      </w:r>
      <w:r w:rsidRPr="00F73040">
        <w:rPr>
          <w:rFonts w:ascii="Times New Roman" w:hAnsi="Times New Roman" w:cs="Times New Roman"/>
          <w:sz w:val="24"/>
          <w:szCs w:val="24"/>
        </w:rPr>
        <w:t xml:space="preserve"> kada je </w:t>
      </w:r>
      <w:r>
        <w:rPr>
          <w:rFonts w:ascii="Times New Roman" w:hAnsi="Times New Roman" w:cs="Times New Roman"/>
          <w:sz w:val="24"/>
          <w:szCs w:val="24"/>
        </w:rPr>
        <w:t>prijava predana</w:t>
      </w:r>
      <w:r w:rsidRPr="00F73040">
        <w:rPr>
          <w:rFonts w:ascii="Times New Roman" w:hAnsi="Times New Roman" w:cs="Times New Roman"/>
          <w:sz w:val="24"/>
          <w:szCs w:val="24"/>
        </w:rPr>
        <w:t xml:space="preserve"> u pisarnici nadležnog tijela (kada ga se predaje izravno u pisarnici)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Ako se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prijava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šalje preporučeno putem pošte ili drugog ovlaštenog pružatelja usluge,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vremenom zaprimanja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smatra se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vrijeme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predaje pošti ili drugom ovlaštenom pružatelju usluge.</w:t>
      </w:r>
    </w:p>
    <w:p w14:paraId="64C0A313" w14:textId="77777777" w:rsidR="00D713A7" w:rsidRPr="009D55D2" w:rsidRDefault="00D713A7" w:rsidP="00CA4751">
      <w:pPr>
        <w:pStyle w:val="Tekstfusnot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B36F08" w14:textId="77777777" w:rsidR="00B36F10" w:rsidRDefault="007B792D" w:rsidP="00CA475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E3E">
        <w:rPr>
          <w:rFonts w:ascii="Times New Roman" w:hAnsi="Times New Roman" w:cs="Times New Roman"/>
          <w:sz w:val="24"/>
          <w:szCs w:val="24"/>
        </w:rPr>
        <w:t>Prijava</w:t>
      </w:r>
      <w:r w:rsidR="00236B2F">
        <w:rPr>
          <w:rFonts w:ascii="Times New Roman" w:hAnsi="Times New Roman" w:cs="Times New Roman"/>
          <w:sz w:val="24"/>
          <w:szCs w:val="24"/>
        </w:rPr>
        <w:t xml:space="preserve"> za nastale troškove</w:t>
      </w:r>
      <w:r w:rsidRPr="002D3E3E">
        <w:rPr>
          <w:rFonts w:ascii="Times New Roman" w:hAnsi="Times New Roman" w:cs="Times New Roman"/>
          <w:sz w:val="24"/>
          <w:szCs w:val="24"/>
        </w:rPr>
        <w:t xml:space="preserve"> se sastoji od sljedećih dokumenata:</w:t>
      </w:r>
    </w:p>
    <w:p w14:paraId="303AF39D" w14:textId="3EB31182" w:rsidR="007B792D" w:rsidRPr="002D3E3E" w:rsidRDefault="007B792D" w:rsidP="00CA475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E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A0912B" w14:textId="77777777" w:rsidR="007B792D" w:rsidRPr="002D3E3E" w:rsidRDefault="007B792D" w:rsidP="00CA4751">
      <w:pPr>
        <w:pStyle w:val="Odlomakpopisa"/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D3E3E">
        <w:rPr>
          <w:rFonts w:ascii="Times New Roman" w:hAnsi="Times New Roman" w:cs="Times New Roman"/>
          <w:sz w:val="24"/>
          <w:szCs w:val="24"/>
        </w:rPr>
        <w:t>Obrazac 1 - Prijavni obrazac</w:t>
      </w:r>
    </w:p>
    <w:p w14:paraId="0AEE153C" w14:textId="487F3E3F" w:rsidR="007B792D" w:rsidRDefault="007B792D" w:rsidP="00CA4751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E3E">
        <w:rPr>
          <w:rFonts w:ascii="Times New Roman" w:hAnsi="Times New Roman" w:cs="Times New Roman"/>
          <w:sz w:val="24"/>
          <w:szCs w:val="24"/>
        </w:rPr>
        <w:t xml:space="preserve">Obrazac </w:t>
      </w:r>
      <w:proofErr w:type="spellStart"/>
      <w:r>
        <w:rPr>
          <w:rFonts w:ascii="Times New Roman" w:hAnsi="Times New Roman" w:cs="Times New Roman"/>
          <w:sz w:val="24"/>
          <w:szCs w:val="24"/>
        </w:rPr>
        <w:t>2</w:t>
      </w:r>
      <w:r w:rsidR="000022B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D3E3E">
        <w:rPr>
          <w:rFonts w:ascii="Times New Roman" w:hAnsi="Times New Roman" w:cs="Times New Roman"/>
          <w:sz w:val="24"/>
          <w:szCs w:val="24"/>
        </w:rPr>
        <w:t xml:space="preserve"> - Izjava prijavitelja</w:t>
      </w:r>
    </w:p>
    <w:p w14:paraId="2A64CD60" w14:textId="5DFA2211" w:rsidR="000022BE" w:rsidRPr="002D3E3E" w:rsidRDefault="000022BE" w:rsidP="00CA4751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22BE">
        <w:rPr>
          <w:rFonts w:ascii="Times New Roman" w:hAnsi="Times New Roman" w:cs="Times New Roman"/>
          <w:sz w:val="24"/>
          <w:szCs w:val="24"/>
        </w:rPr>
        <w:t xml:space="preserve">Obrazac </w:t>
      </w:r>
      <w:proofErr w:type="spellStart"/>
      <w:r w:rsidRPr="000022BE">
        <w:rPr>
          <w:rFonts w:ascii="Times New Roman" w:hAnsi="Times New Roman" w:cs="Times New Roman"/>
          <w:sz w:val="24"/>
          <w:szCs w:val="24"/>
        </w:rPr>
        <w:t>2b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0022BE">
        <w:rPr>
          <w:rFonts w:ascii="Times New Roman" w:hAnsi="Times New Roman" w:cs="Times New Roman"/>
          <w:sz w:val="24"/>
          <w:szCs w:val="24"/>
        </w:rPr>
        <w:t>Izjava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2BE">
        <w:rPr>
          <w:rFonts w:ascii="Times New Roman" w:hAnsi="Times New Roman" w:cs="Times New Roman"/>
          <w:sz w:val="24"/>
          <w:szCs w:val="24"/>
        </w:rPr>
        <w:t>prijavitelja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623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22BE">
        <w:rPr>
          <w:rFonts w:ascii="Times New Roman" w:hAnsi="Times New Roman" w:cs="Times New Roman"/>
          <w:sz w:val="24"/>
          <w:szCs w:val="24"/>
        </w:rPr>
        <w:t>dvostruko financiranje</w:t>
      </w:r>
    </w:p>
    <w:p w14:paraId="6AB166E0" w14:textId="77777777" w:rsidR="007B792D" w:rsidRPr="002D3E3E" w:rsidRDefault="007B792D" w:rsidP="00CA4751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E3E">
        <w:rPr>
          <w:rFonts w:ascii="Times New Roman" w:hAnsi="Times New Roman" w:cs="Times New Roman"/>
          <w:sz w:val="24"/>
          <w:szCs w:val="24"/>
        </w:rPr>
        <w:t xml:space="preserve">Dokaz oštećenja u potresu/ dokaz da je trošak posljedica potresa (npr. fotodokumentacija, zapisnik s očevida oštećenja ovjeren od ovlaštenog inženjera, nalog za mobilizaciju odnosno drugi akt ili odluka nadležnog tijela, izjava prijavitelja da je trošak nastao u potresu ili kao izravna posljedica potresa i drugo) </w:t>
      </w:r>
    </w:p>
    <w:p w14:paraId="32C4958A" w14:textId="757BF739" w:rsidR="007B792D" w:rsidRDefault="007B792D" w:rsidP="00CA4751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E3E">
        <w:rPr>
          <w:rFonts w:ascii="Times New Roman" w:hAnsi="Times New Roman" w:cs="Times New Roman"/>
          <w:sz w:val="24"/>
          <w:szCs w:val="24"/>
        </w:rPr>
        <w:t>Računi (skenirane originale) o provedenim radovima, uslugama ili nabavljenoj opremi</w:t>
      </w:r>
    </w:p>
    <w:p w14:paraId="2F280761" w14:textId="7E7F19AC" w:rsidR="00BF18DE" w:rsidRDefault="00BF18DE" w:rsidP="00CA4751">
      <w:pPr>
        <w:pStyle w:val="Tekstfusnote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15C1">
        <w:rPr>
          <w:rFonts w:ascii="Times New Roman" w:hAnsi="Times New Roman" w:cs="Times New Roman"/>
          <w:sz w:val="24"/>
          <w:szCs w:val="24"/>
        </w:rPr>
        <w:t>Ako je primjenjivo</w:t>
      </w:r>
      <w:r w:rsidRPr="00DA15C1">
        <w:rPr>
          <w:rFonts w:ascii="Times New Roman" w:hAnsi="Times New Roman" w:cs="Times New Roman"/>
          <w:color w:val="000000"/>
          <w:sz w:val="24"/>
          <w:szCs w:val="24"/>
        </w:rPr>
        <w:t>, dokaz/potvrdu da je plaćanje izvršeno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(odnosi se na </w:t>
      </w:r>
      <w:r w:rsidRPr="00DA15C1">
        <w:rPr>
          <w:rFonts w:ascii="Times New Roman" w:hAnsi="Times New Roman" w:cs="Times New Roman"/>
          <w:sz w:val="24"/>
          <w:szCs w:val="24"/>
        </w:rPr>
        <w:t>troškove za koje je izdan račun i koji su plaćeni prije podnošenja prijave</w:t>
      </w:r>
      <w:r>
        <w:rPr>
          <w:rFonts w:ascii="Times New Roman" w:hAnsi="Times New Roman" w:cs="Times New Roman"/>
          <w:sz w:val="24"/>
          <w:szCs w:val="24"/>
        </w:rPr>
        <w:t>, odnosno potražuju se metodom nadoknade)</w:t>
      </w:r>
    </w:p>
    <w:p w14:paraId="49057E9A" w14:textId="77777777" w:rsidR="00963877" w:rsidRPr="00087F88" w:rsidRDefault="00963877" w:rsidP="00963877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1EA9EE" w14:textId="77777777" w:rsidR="00056244" w:rsidRPr="00056244" w:rsidRDefault="00056244" w:rsidP="00CA4751">
      <w:pPr>
        <w:pStyle w:val="Tekstfusnote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54B9E13" w14:textId="77777777" w:rsidR="00CC095A" w:rsidRDefault="00CC09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0F41470" w14:textId="6BA7F414" w:rsidR="00963D5B" w:rsidRDefault="00963D5B" w:rsidP="00CA475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E3E">
        <w:rPr>
          <w:rFonts w:ascii="Times New Roman" w:hAnsi="Times New Roman" w:cs="Times New Roman"/>
          <w:sz w:val="24"/>
          <w:szCs w:val="24"/>
        </w:rPr>
        <w:lastRenderedPageBreak/>
        <w:t xml:space="preserve">Prijava </w:t>
      </w:r>
      <w:r w:rsidR="00236B2F">
        <w:rPr>
          <w:rFonts w:ascii="Times New Roman" w:hAnsi="Times New Roman" w:cs="Times New Roman"/>
          <w:sz w:val="24"/>
          <w:szCs w:val="24"/>
        </w:rPr>
        <w:t xml:space="preserve">za potencijalne troškove </w:t>
      </w:r>
      <w:r w:rsidRPr="002D3E3E">
        <w:rPr>
          <w:rFonts w:ascii="Times New Roman" w:hAnsi="Times New Roman" w:cs="Times New Roman"/>
          <w:sz w:val="24"/>
          <w:szCs w:val="24"/>
        </w:rPr>
        <w:t xml:space="preserve">se sastoji od sljedećih dokumenata: </w:t>
      </w:r>
    </w:p>
    <w:p w14:paraId="1CCE14F2" w14:textId="77777777" w:rsidR="006C1A7F" w:rsidRPr="002D3E3E" w:rsidRDefault="006C1A7F" w:rsidP="00CA475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C0BB5F" w14:textId="77777777" w:rsidR="00963D5B" w:rsidRPr="002D3E3E" w:rsidRDefault="00963D5B" w:rsidP="00CA4751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E3E">
        <w:rPr>
          <w:rFonts w:ascii="Times New Roman" w:hAnsi="Times New Roman" w:cs="Times New Roman"/>
          <w:sz w:val="24"/>
          <w:szCs w:val="24"/>
        </w:rPr>
        <w:t xml:space="preserve">Obrazac 1 - Prijavni obrazac </w:t>
      </w:r>
    </w:p>
    <w:p w14:paraId="6275E58B" w14:textId="77777777" w:rsidR="000022BE" w:rsidRDefault="000022BE" w:rsidP="00CA4751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E3E">
        <w:rPr>
          <w:rFonts w:ascii="Times New Roman" w:hAnsi="Times New Roman" w:cs="Times New Roman"/>
          <w:sz w:val="24"/>
          <w:szCs w:val="24"/>
        </w:rPr>
        <w:t xml:space="preserve">Obrazac </w:t>
      </w:r>
      <w:proofErr w:type="spellStart"/>
      <w:r>
        <w:rPr>
          <w:rFonts w:ascii="Times New Roman" w:hAnsi="Times New Roman" w:cs="Times New Roman"/>
          <w:sz w:val="24"/>
          <w:szCs w:val="24"/>
        </w:rPr>
        <w:t>2a</w:t>
      </w:r>
      <w:proofErr w:type="spellEnd"/>
      <w:r w:rsidRPr="002D3E3E">
        <w:rPr>
          <w:rFonts w:ascii="Times New Roman" w:hAnsi="Times New Roman" w:cs="Times New Roman"/>
          <w:sz w:val="24"/>
          <w:szCs w:val="24"/>
        </w:rPr>
        <w:t xml:space="preserve"> - Izjava prijavitelja</w:t>
      </w:r>
    </w:p>
    <w:p w14:paraId="78C60259" w14:textId="77777777" w:rsidR="00963D5B" w:rsidRPr="002D3E3E" w:rsidRDefault="00963D5B" w:rsidP="00CA4751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E3E">
        <w:rPr>
          <w:rFonts w:ascii="Times New Roman" w:hAnsi="Times New Roman" w:cs="Times New Roman"/>
          <w:sz w:val="24"/>
          <w:szCs w:val="24"/>
        </w:rPr>
        <w:t>Dokaz oštećenja kao izravna posljedica potresa (npr. fotodokumentacija, zapisnik s očevida oštećenja ovjeren od ovlaštenog inženjera, nalog za mobilizaciju odnosno drugi akt ili odluka nadležnog tijela, izjava prijavitelja da će trošak nastati kao izravna posljedica potresa i drugo)</w:t>
      </w:r>
    </w:p>
    <w:sectPr w:rsidR="00963D5B" w:rsidRPr="002D3E3E" w:rsidSect="008417E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6BD2A" w14:textId="77777777" w:rsidR="00367DA2" w:rsidRDefault="00367DA2" w:rsidP="00862BE3">
      <w:pPr>
        <w:spacing w:after="0" w:line="240" w:lineRule="auto"/>
      </w:pPr>
      <w:r>
        <w:separator/>
      </w:r>
    </w:p>
  </w:endnote>
  <w:endnote w:type="continuationSeparator" w:id="0">
    <w:p w14:paraId="3FFFC936" w14:textId="77777777" w:rsidR="00367DA2" w:rsidRDefault="00367DA2" w:rsidP="00862BE3">
      <w:pPr>
        <w:spacing w:after="0" w:line="240" w:lineRule="auto"/>
      </w:pPr>
      <w:r>
        <w:continuationSeparator/>
      </w:r>
    </w:p>
  </w:endnote>
  <w:endnote w:type="continuationNotice" w:id="1">
    <w:p w14:paraId="1BE4D63D" w14:textId="77777777" w:rsidR="00367DA2" w:rsidRDefault="00367D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844834"/>
      <w:docPartObj>
        <w:docPartGallery w:val="Page Numbers (Bottom of Page)"/>
        <w:docPartUnique/>
      </w:docPartObj>
    </w:sdtPr>
    <w:sdtEndPr/>
    <w:sdtContent>
      <w:p w14:paraId="0FF92E3C" w14:textId="0247354D" w:rsidR="00D26448" w:rsidRDefault="00D2644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1A44DB" w14:textId="77777777" w:rsidR="0051331F" w:rsidRDefault="0051331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9299C" w14:textId="69EFC164" w:rsidR="0051331F" w:rsidRDefault="0051331F">
    <w:pPr>
      <w:pStyle w:val="Podnoje"/>
      <w:jc w:val="center"/>
    </w:pPr>
  </w:p>
  <w:p w14:paraId="6474FAB7" w14:textId="77777777" w:rsidR="002C65D4" w:rsidRDefault="002C65D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E812A" w14:textId="77777777" w:rsidR="00367DA2" w:rsidRDefault="00367DA2" w:rsidP="00862BE3">
      <w:pPr>
        <w:spacing w:after="0" w:line="240" w:lineRule="auto"/>
      </w:pPr>
      <w:r>
        <w:separator/>
      </w:r>
    </w:p>
  </w:footnote>
  <w:footnote w:type="continuationSeparator" w:id="0">
    <w:p w14:paraId="7E5FFD3B" w14:textId="77777777" w:rsidR="00367DA2" w:rsidRDefault="00367DA2" w:rsidP="00862BE3">
      <w:pPr>
        <w:spacing w:after="0" w:line="240" w:lineRule="auto"/>
      </w:pPr>
      <w:r>
        <w:continuationSeparator/>
      </w:r>
    </w:p>
  </w:footnote>
  <w:footnote w:type="continuationNotice" w:id="1">
    <w:p w14:paraId="088431CB" w14:textId="77777777" w:rsidR="00367DA2" w:rsidRDefault="00367D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31C21" w14:textId="5AE22D29" w:rsidR="0005124F" w:rsidRDefault="0005124F" w:rsidP="008417EA">
    <w:pPr>
      <w:pStyle w:val="Zaglavlje"/>
      <w:rPr>
        <w:b/>
        <w:color w:val="000000" w:themeColor="text1"/>
        <w:kern w:val="24"/>
        <w:sz w:val="16"/>
        <w:szCs w:val="16"/>
      </w:rPr>
    </w:pPr>
  </w:p>
  <w:p w14:paraId="4357FD4D" w14:textId="77777777" w:rsidR="00386AA9" w:rsidRPr="00BE4B1D" w:rsidRDefault="00386AA9" w:rsidP="00BE4B1D">
    <w:pPr>
      <w:pStyle w:val="StandardWeb"/>
      <w:spacing w:before="0" w:beforeAutospacing="0" w:after="0" w:afterAutospacing="0" w:line="276" w:lineRule="auto"/>
      <w:jc w:val="right"/>
      <w:rPr>
        <w:b/>
        <w:color w:val="000000" w:themeColor="text1"/>
        <w:kern w:val="24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862BE3" w14:paraId="4D832A76" w14:textId="77777777">
      <w:tc>
        <w:tcPr>
          <w:tcW w:w="4531" w:type="dxa"/>
        </w:tcPr>
        <w:p w14:paraId="2393E6B3" w14:textId="77777777" w:rsidR="00862BE3" w:rsidRDefault="00862BE3" w:rsidP="00862BE3">
          <w:pPr>
            <w:pStyle w:val="Zaglavlje"/>
          </w:pPr>
          <w:r w:rsidRPr="00F73040">
            <w:rPr>
              <w:noProof/>
            </w:rPr>
            <w:drawing>
              <wp:inline distT="0" distB="0" distL="0" distR="0" wp14:anchorId="3C00D678" wp14:editId="07309F20">
                <wp:extent cx="2385969" cy="676181"/>
                <wp:effectExtent l="0" t="0" r="0" b="0"/>
                <wp:docPr id="11" name="Slika 11" descr="Slika na kojoj se prikazuje tekst&#10;&#10;Opis je automatski generir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Slika 11" descr="Slika na kojoj se prikazuje tekst&#10;&#10;Opis je automatski generir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5258" cy="6816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</w:tcPr>
        <w:p w14:paraId="7C061373" w14:textId="743FCCEC" w:rsidR="00862BE3" w:rsidRDefault="00862BE3" w:rsidP="00862BE3">
          <w:pPr>
            <w:pStyle w:val="StandardWeb"/>
            <w:spacing w:before="0" w:beforeAutospacing="0" w:after="0" w:afterAutospacing="0" w:line="276" w:lineRule="auto"/>
            <w:rPr>
              <w:sz w:val="16"/>
              <w:szCs w:val="16"/>
              <w:lang w:eastAsia="hr-HR"/>
            </w:rPr>
          </w:pPr>
          <w:r w:rsidRPr="00F73040">
            <w:rPr>
              <w:sz w:val="16"/>
              <w:szCs w:val="16"/>
              <w:lang w:eastAsia="hr-HR"/>
            </w:rPr>
            <w:drawing>
              <wp:anchor distT="0" distB="0" distL="114300" distR="114300" simplePos="0" relativeHeight="251658240" behindDoc="0" locked="0" layoutInCell="1" allowOverlap="1" wp14:anchorId="6F5546D2" wp14:editId="5B569CB9">
                <wp:simplePos x="0" y="0"/>
                <wp:positionH relativeFrom="margin">
                  <wp:posOffset>1927860</wp:posOffset>
                </wp:positionH>
                <wp:positionV relativeFrom="paragraph">
                  <wp:posOffset>1270</wp:posOffset>
                </wp:positionV>
                <wp:extent cx="831850" cy="514985"/>
                <wp:effectExtent l="0" t="0" r="6350" b="0"/>
                <wp:wrapNone/>
                <wp:docPr id="12" name="Slika 12" descr="Slika na kojoj se prikazuje tekst, isječak crteža&#10;&#10;Opis je automatski generir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Slika 6" descr="Slika na kojoj se prikazuje tekst, isječak crteža&#10;&#10;Opis je automatski generir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1850" cy="5149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0252C59" w14:textId="77777777" w:rsidR="00862BE3" w:rsidRDefault="00862BE3" w:rsidP="00862BE3">
          <w:pPr>
            <w:pStyle w:val="StandardWeb"/>
            <w:spacing w:before="0" w:beforeAutospacing="0" w:after="0" w:afterAutospacing="0" w:line="276" w:lineRule="auto"/>
            <w:rPr>
              <w:sz w:val="16"/>
              <w:szCs w:val="16"/>
              <w:lang w:eastAsia="hr-HR"/>
            </w:rPr>
          </w:pPr>
        </w:p>
        <w:p w14:paraId="7D2318B0" w14:textId="77777777" w:rsidR="00862BE3" w:rsidRDefault="00862BE3" w:rsidP="00862BE3">
          <w:pPr>
            <w:pStyle w:val="StandardWeb"/>
            <w:spacing w:before="0" w:beforeAutospacing="0" w:after="0" w:afterAutospacing="0" w:line="276" w:lineRule="auto"/>
            <w:rPr>
              <w:b/>
              <w:color w:val="000000" w:themeColor="text1"/>
              <w:kern w:val="24"/>
              <w:sz w:val="16"/>
              <w:szCs w:val="16"/>
            </w:rPr>
          </w:pPr>
        </w:p>
        <w:p w14:paraId="46770748" w14:textId="77777777" w:rsidR="00862BE3" w:rsidRDefault="00862BE3" w:rsidP="00862BE3">
          <w:pPr>
            <w:pStyle w:val="StandardWeb"/>
            <w:spacing w:before="0" w:beforeAutospacing="0" w:after="0" w:afterAutospacing="0" w:line="276" w:lineRule="auto"/>
            <w:rPr>
              <w:b/>
              <w:color w:val="000000" w:themeColor="text1"/>
              <w:kern w:val="24"/>
              <w:sz w:val="16"/>
              <w:szCs w:val="16"/>
            </w:rPr>
          </w:pPr>
        </w:p>
        <w:p w14:paraId="5F5F2BFF" w14:textId="77777777" w:rsidR="00862BE3" w:rsidRPr="002D7FC6" w:rsidRDefault="00862BE3" w:rsidP="00862BE3">
          <w:pPr>
            <w:pStyle w:val="StandardWeb"/>
            <w:spacing w:before="0" w:beforeAutospacing="0" w:after="0" w:afterAutospacing="0" w:line="276" w:lineRule="auto"/>
            <w:jc w:val="right"/>
            <w:rPr>
              <w:b/>
              <w:color w:val="000000" w:themeColor="text1"/>
              <w:kern w:val="24"/>
              <w:sz w:val="16"/>
              <w:szCs w:val="16"/>
            </w:rPr>
          </w:pPr>
          <w:r w:rsidRPr="002D7FC6">
            <w:rPr>
              <w:b/>
              <w:color w:val="000000" w:themeColor="text1"/>
              <w:kern w:val="24"/>
              <w:sz w:val="16"/>
              <w:szCs w:val="16"/>
            </w:rPr>
            <w:t>Europska unija</w:t>
          </w:r>
        </w:p>
        <w:p w14:paraId="6127C37B" w14:textId="77777777" w:rsidR="00862BE3" w:rsidRPr="000420CB" w:rsidRDefault="00862BE3" w:rsidP="00862BE3">
          <w:pPr>
            <w:pStyle w:val="StandardWeb"/>
            <w:spacing w:before="0" w:beforeAutospacing="0" w:after="0" w:afterAutospacing="0" w:line="276" w:lineRule="auto"/>
            <w:jc w:val="right"/>
            <w:rPr>
              <w:b/>
              <w:color w:val="000000" w:themeColor="text1"/>
              <w:kern w:val="24"/>
              <w:sz w:val="16"/>
              <w:szCs w:val="16"/>
            </w:rPr>
          </w:pPr>
          <w:r>
            <w:rPr>
              <w:b/>
              <w:color w:val="000000" w:themeColor="text1"/>
              <w:kern w:val="24"/>
              <w:sz w:val="16"/>
              <w:szCs w:val="16"/>
            </w:rPr>
            <w:t>Fond solidarnosti Europske unije</w:t>
          </w:r>
        </w:p>
      </w:tc>
    </w:tr>
  </w:tbl>
  <w:p w14:paraId="0E057144" w14:textId="77777777" w:rsidR="00862BE3" w:rsidRDefault="00862BE3" w:rsidP="000753F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00E72"/>
    <w:multiLevelType w:val="hybridMultilevel"/>
    <w:tmpl w:val="D8A4A668"/>
    <w:lvl w:ilvl="0" w:tplc="C6E852BA">
      <w:numFmt w:val="bullet"/>
      <w:lvlText w:val="-"/>
      <w:lvlJc w:val="left"/>
      <w:pPr>
        <w:ind w:left="78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638D3"/>
    <w:multiLevelType w:val="hybridMultilevel"/>
    <w:tmpl w:val="BFE40B6C"/>
    <w:lvl w:ilvl="0" w:tplc="5F106D48">
      <w:start w:val="1"/>
      <w:numFmt w:val="bullet"/>
      <w:lvlText w:val="-"/>
      <w:lvlJc w:val="left"/>
      <w:pPr>
        <w:ind w:left="644" w:hanging="360"/>
      </w:pPr>
      <w:rPr>
        <w:rFonts w:ascii="Cambria" w:hAnsi="Cambria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5D700C9"/>
    <w:multiLevelType w:val="hybridMultilevel"/>
    <w:tmpl w:val="A0927800"/>
    <w:lvl w:ilvl="0" w:tplc="C6E852BA">
      <w:numFmt w:val="bullet"/>
      <w:lvlText w:val="-"/>
      <w:lvlJc w:val="left"/>
      <w:pPr>
        <w:ind w:left="78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35D46"/>
    <w:multiLevelType w:val="hybridMultilevel"/>
    <w:tmpl w:val="46F20614"/>
    <w:lvl w:ilvl="0" w:tplc="35321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F117B"/>
    <w:multiLevelType w:val="hybridMultilevel"/>
    <w:tmpl w:val="AF98CC52"/>
    <w:lvl w:ilvl="0" w:tplc="6C0C8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D2DAF"/>
    <w:multiLevelType w:val="hybridMultilevel"/>
    <w:tmpl w:val="0FD00FB8"/>
    <w:lvl w:ilvl="0" w:tplc="CEB478F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42722"/>
    <w:multiLevelType w:val="hybridMultilevel"/>
    <w:tmpl w:val="96607D5E"/>
    <w:lvl w:ilvl="0" w:tplc="18E69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92DE7"/>
    <w:multiLevelType w:val="hybridMultilevel"/>
    <w:tmpl w:val="C8108772"/>
    <w:lvl w:ilvl="0" w:tplc="5F106D4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045C86"/>
    <w:multiLevelType w:val="hybridMultilevel"/>
    <w:tmpl w:val="D12ACBE0"/>
    <w:lvl w:ilvl="0" w:tplc="F9E2FA90">
      <w:start w:val="1"/>
      <w:numFmt w:val="bullet"/>
      <w:pStyle w:val="bullets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 w15:restartNumberingAfterBreak="0">
    <w:nsid w:val="64A12FA4"/>
    <w:multiLevelType w:val="multilevel"/>
    <w:tmpl w:val="428ECF3E"/>
    <w:name w:val="Heading"/>
    <w:lvl w:ilvl="0">
      <w:start w:val="1"/>
      <w:numFmt w:val="decimal"/>
      <w:lvlRestart w:val="0"/>
      <w:pStyle w:val="Naslov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aslov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aslov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aslov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9419B3"/>
    <w:multiLevelType w:val="hybridMultilevel"/>
    <w:tmpl w:val="24EE1F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CB466A"/>
    <w:multiLevelType w:val="hybridMultilevel"/>
    <w:tmpl w:val="45E826F6"/>
    <w:lvl w:ilvl="0" w:tplc="0CEE591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19563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8450262">
    <w:abstractNumId w:val="7"/>
  </w:num>
  <w:num w:numId="3" w16cid:durableId="1057313828">
    <w:abstractNumId w:val="4"/>
  </w:num>
  <w:num w:numId="4" w16cid:durableId="554045187">
    <w:abstractNumId w:val="0"/>
  </w:num>
  <w:num w:numId="5" w16cid:durableId="691952428">
    <w:abstractNumId w:val="2"/>
  </w:num>
  <w:num w:numId="6" w16cid:durableId="383718612">
    <w:abstractNumId w:val="6"/>
  </w:num>
  <w:num w:numId="7" w16cid:durableId="1423910353">
    <w:abstractNumId w:val="3"/>
  </w:num>
  <w:num w:numId="8" w16cid:durableId="1925524896">
    <w:abstractNumId w:val="8"/>
  </w:num>
  <w:num w:numId="9" w16cid:durableId="11076499">
    <w:abstractNumId w:val="5"/>
  </w:num>
  <w:num w:numId="10" w16cid:durableId="1490099404">
    <w:abstractNumId w:val="1"/>
  </w:num>
  <w:num w:numId="11" w16cid:durableId="474684421">
    <w:abstractNumId w:val="10"/>
  </w:num>
  <w:num w:numId="12" w16cid:durableId="3553534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DA3"/>
    <w:rsid w:val="000022BE"/>
    <w:rsid w:val="00010FD1"/>
    <w:rsid w:val="000145AC"/>
    <w:rsid w:val="00017398"/>
    <w:rsid w:val="00024481"/>
    <w:rsid w:val="00037607"/>
    <w:rsid w:val="0005124F"/>
    <w:rsid w:val="00056244"/>
    <w:rsid w:val="00072DDF"/>
    <w:rsid w:val="000753FD"/>
    <w:rsid w:val="00075402"/>
    <w:rsid w:val="00080F2F"/>
    <w:rsid w:val="00086235"/>
    <w:rsid w:val="00093720"/>
    <w:rsid w:val="000A15D3"/>
    <w:rsid w:val="000A5907"/>
    <w:rsid w:val="000B2337"/>
    <w:rsid w:val="000B5A62"/>
    <w:rsid w:val="000C474D"/>
    <w:rsid w:val="000D0F30"/>
    <w:rsid w:val="000E7922"/>
    <w:rsid w:val="00115125"/>
    <w:rsid w:val="001319F6"/>
    <w:rsid w:val="00140769"/>
    <w:rsid w:val="001424DF"/>
    <w:rsid w:val="00143A08"/>
    <w:rsid w:val="00150914"/>
    <w:rsid w:val="00156769"/>
    <w:rsid w:val="00164395"/>
    <w:rsid w:val="00167E1B"/>
    <w:rsid w:val="00170206"/>
    <w:rsid w:val="00173BFB"/>
    <w:rsid w:val="001815EF"/>
    <w:rsid w:val="00181B08"/>
    <w:rsid w:val="00183E8B"/>
    <w:rsid w:val="001934EA"/>
    <w:rsid w:val="001973DE"/>
    <w:rsid w:val="001A028F"/>
    <w:rsid w:val="001A19A7"/>
    <w:rsid w:val="001A7DA3"/>
    <w:rsid w:val="001B5DAB"/>
    <w:rsid w:val="001C53E4"/>
    <w:rsid w:val="001D6EB0"/>
    <w:rsid w:val="001E7E2F"/>
    <w:rsid w:val="001F01DC"/>
    <w:rsid w:val="0022255B"/>
    <w:rsid w:val="00225DF2"/>
    <w:rsid w:val="00236B2F"/>
    <w:rsid w:val="0024313B"/>
    <w:rsid w:val="002646DE"/>
    <w:rsid w:val="00276148"/>
    <w:rsid w:val="00276233"/>
    <w:rsid w:val="0027775A"/>
    <w:rsid w:val="00290C8C"/>
    <w:rsid w:val="002A240D"/>
    <w:rsid w:val="002C0449"/>
    <w:rsid w:val="002C65D4"/>
    <w:rsid w:val="002D4E09"/>
    <w:rsid w:val="002D729D"/>
    <w:rsid w:val="002F0997"/>
    <w:rsid w:val="00324C93"/>
    <w:rsid w:val="003376B5"/>
    <w:rsid w:val="00343BBA"/>
    <w:rsid w:val="00367DA2"/>
    <w:rsid w:val="00373500"/>
    <w:rsid w:val="00381A66"/>
    <w:rsid w:val="00386AA9"/>
    <w:rsid w:val="00391CFB"/>
    <w:rsid w:val="0039696A"/>
    <w:rsid w:val="003B03F3"/>
    <w:rsid w:val="003C2484"/>
    <w:rsid w:val="003D30F9"/>
    <w:rsid w:val="003F4B9C"/>
    <w:rsid w:val="003F5FB9"/>
    <w:rsid w:val="00401CDE"/>
    <w:rsid w:val="00412EC4"/>
    <w:rsid w:val="004270E6"/>
    <w:rsid w:val="0044587D"/>
    <w:rsid w:val="00445963"/>
    <w:rsid w:val="00454B35"/>
    <w:rsid w:val="004647E2"/>
    <w:rsid w:val="004713AD"/>
    <w:rsid w:val="004761FA"/>
    <w:rsid w:val="0048011B"/>
    <w:rsid w:val="00483B7E"/>
    <w:rsid w:val="00485ABF"/>
    <w:rsid w:val="00496D76"/>
    <w:rsid w:val="004A0AD8"/>
    <w:rsid w:val="004C098B"/>
    <w:rsid w:val="004D13A7"/>
    <w:rsid w:val="004D3771"/>
    <w:rsid w:val="004E203F"/>
    <w:rsid w:val="00502053"/>
    <w:rsid w:val="00502A3F"/>
    <w:rsid w:val="00511A2B"/>
    <w:rsid w:val="0051331F"/>
    <w:rsid w:val="00513A90"/>
    <w:rsid w:val="0054691E"/>
    <w:rsid w:val="00574544"/>
    <w:rsid w:val="005815C1"/>
    <w:rsid w:val="005906D7"/>
    <w:rsid w:val="00594DCB"/>
    <w:rsid w:val="005C1E0B"/>
    <w:rsid w:val="005C34B8"/>
    <w:rsid w:val="005D5352"/>
    <w:rsid w:val="005E27A2"/>
    <w:rsid w:val="005F223E"/>
    <w:rsid w:val="005F28FA"/>
    <w:rsid w:val="006079CC"/>
    <w:rsid w:val="00614A15"/>
    <w:rsid w:val="00624D17"/>
    <w:rsid w:val="006462AF"/>
    <w:rsid w:val="00653569"/>
    <w:rsid w:val="00654EF8"/>
    <w:rsid w:val="00655B73"/>
    <w:rsid w:val="00655E76"/>
    <w:rsid w:val="00671E0F"/>
    <w:rsid w:val="00672CBA"/>
    <w:rsid w:val="00681D33"/>
    <w:rsid w:val="00686820"/>
    <w:rsid w:val="00690E81"/>
    <w:rsid w:val="00693884"/>
    <w:rsid w:val="006A01B3"/>
    <w:rsid w:val="006A308B"/>
    <w:rsid w:val="006C1A7F"/>
    <w:rsid w:val="006D2CAD"/>
    <w:rsid w:val="006D614F"/>
    <w:rsid w:val="006E1660"/>
    <w:rsid w:val="0071084F"/>
    <w:rsid w:val="00734E7E"/>
    <w:rsid w:val="0074606D"/>
    <w:rsid w:val="00752C6D"/>
    <w:rsid w:val="00756635"/>
    <w:rsid w:val="00775546"/>
    <w:rsid w:val="00775B55"/>
    <w:rsid w:val="00777EF6"/>
    <w:rsid w:val="00786AD3"/>
    <w:rsid w:val="00791418"/>
    <w:rsid w:val="00791C59"/>
    <w:rsid w:val="00793E8A"/>
    <w:rsid w:val="007A69E3"/>
    <w:rsid w:val="007B4876"/>
    <w:rsid w:val="007B792D"/>
    <w:rsid w:val="007C64E8"/>
    <w:rsid w:val="007D4979"/>
    <w:rsid w:val="00817F59"/>
    <w:rsid w:val="00821057"/>
    <w:rsid w:val="00824881"/>
    <w:rsid w:val="008417EA"/>
    <w:rsid w:val="008439E3"/>
    <w:rsid w:val="008516FB"/>
    <w:rsid w:val="00862BE3"/>
    <w:rsid w:val="00865487"/>
    <w:rsid w:val="008815C5"/>
    <w:rsid w:val="00891EC1"/>
    <w:rsid w:val="008A27E8"/>
    <w:rsid w:val="008A63E2"/>
    <w:rsid w:val="008B0EC4"/>
    <w:rsid w:val="008B22AC"/>
    <w:rsid w:val="008C1209"/>
    <w:rsid w:val="008C3DE4"/>
    <w:rsid w:val="008D3104"/>
    <w:rsid w:val="008D3B63"/>
    <w:rsid w:val="008E5152"/>
    <w:rsid w:val="00905272"/>
    <w:rsid w:val="00910D53"/>
    <w:rsid w:val="00915BE3"/>
    <w:rsid w:val="00916C6D"/>
    <w:rsid w:val="00922ABF"/>
    <w:rsid w:val="00930B2F"/>
    <w:rsid w:val="00935E5F"/>
    <w:rsid w:val="00963877"/>
    <w:rsid w:val="00963D5B"/>
    <w:rsid w:val="00975D42"/>
    <w:rsid w:val="00977DA3"/>
    <w:rsid w:val="00987D8D"/>
    <w:rsid w:val="009D55D2"/>
    <w:rsid w:val="009D6104"/>
    <w:rsid w:val="009D7D56"/>
    <w:rsid w:val="009F384B"/>
    <w:rsid w:val="00A15E58"/>
    <w:rsid w:val="00A23F44"/>
    <w:rsid w:val="00A24699"/>
    <w:rsid w:val="00A24944"/>
    <w:rsid w:val="00A27EE4"/>
    <w:rsid w:val="00A35F63"/>
    <w:rsid w:val="00A41429"/>
    <w:rsid w:val="00A43B18"/>
    <w:rsid w:val="00A705A3"/>
    <w:rsid w:val="00A83107"/>
    <w:rsid w:val="00A9593B"/>
    <w:rsid w:val="00AB21C5"/>
    <w:rsid w:val="00AB3103"/>
    <w:rsid w:val="00AB3281"/>
    <w:rsid w:val="00AB381F"/>
    <w:rsid w:val="00AC3087"/>
    <w:rsid w:val="00AD0A80"/>
    <w:rsid w:val="00AD3F69"/>
    <w:rsid w:val="00AE5F2D"/>
    <w:rsid w:val="00AF4F5C"/>
    <w:rsid w:val="00B162DD"/>
    <w:rsid w:val="00B202D0"/>
    <w:rsid w:val="00B25085"/>
    <w:rsid w:val="00B27884"/>
    <w:rsid w:val="00B34B10"/>
    <w:rsid w:val="00B36F10"/>
    <w:rsid w:val="00B36F47"/>
    <w:rsid w:val="00B438AD"/>
    <w:rsid w:val="00B716B5"/>
    <w:rsid w:val="00B75709"/>
    <w:rsid w:val="00BC2694"/>
    <w:rsid w:val="00BC37B6"/>
    <w:rsid w:val="00BC5691"/>
    <w:rsid w:val="00BE0303"/>
    <w:rsid w:val="00BE31BD"/>
    <w:rsid w:val="00BE4B1D"/>
    <w:rsid w:val="00BE6D5B"/>
    <w:rsid w:val="00BE7230"/>
    <w:rsid w:val="00BF01FE"/>
    <w:rsid w:val="00BF18DE"/>
    <w:rsid w:val="00C00DEF"/>
    <w:rsid w:val="00C10E74"/>
    <w:rsid w:val="00C55ACB"/>
    <w:rsid w:val="00C64A32"/>
    <w:rsid w:val="00C74383"/>
    <w:rsid w:val="00C814B9"/>
    <w:rsid w:val="00C9668C"/>
    <w:rsid w:val="00C96CED"/>
    <w:rsid w:val="00CA4751"/>
    <w:rsid w:val="00CA5B06"/>
    <w:rsid w:val="00CC095A"/>
    <w:rsid w:val="00CC146D"/>
    <w:rsid w:val="00CE0C16"/>
    <w:rsid w:val="00CE609A"/>
    <w:rsid w:val="00CF2D5D"/>
    <w:rsid w:val="00CF51D1"/>
    <w:rsid w:val="00D018AC"/>
    <w:rsid w:val="00D1389F"/>
    <w:rsid w:val="00D16E2F"/>
    <w:rsid w:val="00D2335C"/>
    <w:rsid w:val="00D26448"/>
    <w:rsid w:val="00D3545B"/>
    <w:rsid w:val="00D45C65"/>
    <w:rsid w:val="00D64D0A"/>
    <w:rsid w:val="00D6604B"/>
    <w:rsid w:val="00D6674D"/>
    <w:rsid w:val="00D713A7"/>
    <w:rsid w:val="00D80ACE"/>
    <w:rsid w:val="00D90313"/>
    <w:rsid w:val="00D928CF"/>
    <w:rsid w:val="00DB6B90"/>
    <w:rsid w:val="00DE4401"/>
    <w:rsid w:val="00DE7A20"/>
    <w:rsid w:val="00E22A10"/>
    <w:rsid w:val="00E32EFC"/>
    <w:rsid w:val="00E3588A"/>
    <w:rsid w:val="00E433CE"/>
    <w:rsid w:val="00E4430F"/>
    <w:rsid w:val="00E46068"/>
    <w:rsid w:val="00E51324"/>
    <w:rsid w:val="00E60831"/>
    <w:rsid w:val="00E615FA"/>
    <w:rsid w:val="00E75537"/>
    <w:rsid w:val="00E93E82"/>
    <w:rsid w:val="00E94608"/>
    <w:rsid w:val="00EB2A69"/>
    <w:rsid w:val="00EC2902"/>
    <w:rsid w:val="00ED15D1"/>
    <w:rsid w:val="00ED2C72"/>
    <w:rsid w:val="00ED54CD"/>
    <w:rsid w:val="00ED6B9A"/>
    <w:rsid w:val="00EE180D"/>
    <w:rsid w:val="00F0553A"/>
    <w:rsid w:val="00F1195F"/>
    <w:rsid w:val="00F11C75"/>
    <w:rsid w:val="00F14063"/>
    <w:rsid w:val="00F16881"/>
    <w:rsid w:val="00F210C9"/>
    <w:rsid w:val="00F549E1"/>
    <w:rsid w:val="00F7716A"/>
    <w:rsid w:val="00F9020A"/>
    <w:rsid w:val="00FA6FC7"/>
    <w:rsid w:val="00FB1906"/>
    <w:rsid w:val="00FB4B99"/>
    <w:rsid w:val="00FC1CFB"/>
    <w:rsid w:val="00FC5658"/>
    <w:rsid w:val="00FC6DF9"/>
    <w:rsid w:val="00FF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0BA45"/>
  <w15:chartTrackingRefBased/>
  <w15:docId w15:val="{30CB5940-3E49-4D50-9666-D54DBDFED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DA3"/>
  </w:style>
  <w:style w:type="paragraph" w:styleId="Naslov1">
    <w:name w:val="heading 1"/>
    <w:basedOn w:val="Normal"/>
    <w:next w:val="Normal"/>
    <w:link w:val="Naslov1Char"/>
    <w:uiPriority w:val="9"/>
    <w:qFormat/>
    <w:rsid w:val="001A7DA3"/>
    <w:pPr>
      <w:keepNext/>
      <w:numPr>
        <w:numId w:val="1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mallCaps/>
      <w:sz w:val="24"/>
      <w:szCs w:val="28"/>
      <w:lang w:val="en-GB" w:eastAsia="en-GB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A7DA3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6"/>
      <w:lang w:val="en-GB" w:eastAsia="en-GB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A7DA3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Cs/>
      <w:i/>
      <w:sz w:val="24"/>
      <w:lang w:val="en-GB" w:eastAsia="en-GB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A7DA3"/>
    <w:pPr>
      <w:keepNext/>
      <w:numPr>
        <w:ilvl w:val="3"/>
        <w:numId w:val="1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bCs/>
      <w:iCs/>
      <w:sz w:val="24"/>
      <w:lang w:val="en-GB"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A7DA3"/>
    <w:rPr>
      <w:rFonts w:ascii="Times New Roman" w:eastAsia="Times New Roman" w:hAnsi="Times New Roman" w:cs="Times New Roman"/>
      <w:b/>
      <w:bCs/>
      <w:smallCaps/>
      <w:sz w:val="24"/>
      <w:szCs w:val="28"/>
      <w:lang w:val="en-GB" w:eastAsia="en-GB"/>
    </w:rPr>
  </w:style>
  <w:style w:type="character" w:customStyle="1" w:styleId="Naslov2Char">
    <w:name w:val="Naslov 2 Char"/>
    <w:basedOn w:val="Zadanifontodlomka"/>
    <w:link w:val="Naslov2"/>
    <w:uiPriority w:val="9"/>
    <w:rsid w:val="001A7DA3"/>
    <w:rPr>
      <w:rFonts w:ascii="Times New Roman" w:eastAsia="Times New Roman" w:hAnsi="Times New Roman" w:cs="Times New Roman"/>
      <w:b/>
      <w:bCs/>
      <w:sz w:val="24"/>
      <w:szCs w:val="26"/>
      <w:lang w:val="en-GB" w:eastAsia="en-GB"/>
    </w:rPr>
  </w:style>
  <w:style w:type="character" w:customStyle="1" w:styleId="Naslov3Char">
    <w:name w:val="Naslov 3 Char"/>
    <w:basedOn w:val="Zadanifontodlomka"/>
    <w:link w:val="Naslov3"/>
    <w:uiPriority w:val="9"/>
    <w:rsid w:val="001A7DA3"/>
    <w:rPr>
      <w:rFonts w:ascii="Times New Roman" w:eastAsia="Times New Roman" w:hAnsi="Times New Roman" w:cs="Times New Roman"/>
      <w:bCs/>
      <w:i/>
      <w:sz w:val="24"/>
      <w:lang w:val="en-GB" w:eastAsia="en-GB"/>
    </w:rPr>
  </w:style>
  <w:style w:type="character" w:customStyle="1" w:styleId="Naslov4Char">
    <w:name w:val="Naslov 4 Char"/>
    <w:basedOn w:val="Zadanifontodlomka"/>
    <w:link w:val="Naslov4"/>
    <w:uiPriority w:val="9"/>
    <w:rsid w:val="001A7DA3"/>
    <w:rPr>
      <w:rFonts w:ascii="Times New Roman" w:eastAsia="Times New Roman" w:hAnsi="Times New Roman" w:cs="Times New Roman"/>
      <w:bCs/>
      <w:iCs/>
      <w:sz w:val="24"/>
      <w:lang w:val="en-GB" w:eastAsia="en-GB"/>
    </w:rPr>
  </w:style>
  <w:style w:type="paragraph" w:styleId="Odlomakpopisa">
    <w:name w:val="List Paragraph"/>
    <w:aliases w:val="Normal List,Endnote,Indent,Paragraph,Citation List,Normal bullet 2,Resume Title,Paragraphe de liste PBLH,Bullet list,List Paragraph Char Char,b1,Number_1,SGLText List Paragraph,new,lp1,Normal Sentence,Colorful List - Accent 11,ListPar1"/>
    <w:basedOn w:val="Normal"/>
    <w:link w:val="OdlomakpopisaChar"/>
    <w:uiPriority w:val="34"/>
    <w:qFormat/>
    <w:rsid w:val="001A7DA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aliases w:val="Normal List Char,Endnote Char,Indent Char,Paragraph Char,Citation List Char,Normal bullet 2 Char,Resume Title Char,Paragraphe de liste PBLH Char,Bullet list Char,List Paragraph Char Char Char,b1 Char,Number_1 Char,new Char,lp1 Char"/>
    <w:link w:val="Odlomakpopisa"/>
    <w:uiPriority w:val="34"/>
    <w:qFormat/>
    <w:locked/>
    <w:rsid w:val="001A7DA3"/>
    <w:rPr>
      <w:rFonts w:eastAsiaTheme="minorEastAsia"/>
    </w:rPr>
  </w:style>
  <w:style w:type="paragraph" w:styleId="Sadraj2">
    <w:name w:val="toc 2"/>
    <w:basedOn w:val="Normal"/>
    <w:next w:val="Normal"/>
    <w:autoRedefine/>
    <w:uiPriority w:val="39"/>
    <w:unhideWhenUsed/>
    <w:rsid w:val="001A7DA3"/>
    <w:pPr>
      <w:tabs>
        <w:tab w:val="right" w:leader="dot" w:pos="9062"/>
      </w:tabs>
      <w:spacing w:after="0" w:line="276" w:lineRule="auto"/>
      <w:jc w:val="both"/>
    </w:pPr>
    <w:rPr>
      <w:rFonts w:ascii="Times New Roman" w:eastAsiaTheme="minorEastAsia" w:hAnsi="Times New Roman" w:cs="Times New Roman"/>
      <w:bCs/>
      <w:sz w:val="24"/>
      <w:szCs w:val="24"/>
    </w:rPr>
  </w:style>
  <w:style w:type="paragraph" w:styleId="Bezproreda">
    <w:name w:val="No Spacing"/>
    <w:basedOn w:val="Normal"/>
    <w:uiPriority w:val="1"/>
    <w:qFormat/>
    <w:rsid w:val="001A7DA3"/>
    <w:pPr>
      <w:spacing w:after="0" w:line="240" w:lineRule="auto"/>
    </w:pPr>
    <w:rPr>
      <w:rFonts w:eastAsiaTheme="minorEastAsia"/>
    </w:rPr>
  </w:style>
  <w:style w:type="paragraph" w:styleId="Tekstfusnote">
    <w:name w:val="footnote text"/>
    <w:aliases w:val="Fußnotentextf,Fußnote,stile 1,Footnote,Footnote1,Footnote2,Footnote3,Footnote4,Footnote5,Footnote6,Footnote7,Footnote8,Footnote9,Footnote10,Footnote11,Footnote21,Footnote31,Footnote41,Footnote51,Footnote61,Footnote71,Footnote81,Podrozdział"/>
    <w:basedOn w:val="Normal"/>
    <w:link w:val="TekstfusnoteChar"/>
    <w:uiPriority w:val="99"/>
    <w:unhideWhenUsed/>
    <w:qFormat/>
    <w:rsid w:val="00910D53"/>
    <w:pPr>
      <w:spacing w:after="200" w:line="276" w:lineRule="auto"/>
    </w:pPr>
    <w:rPr>
      <w:rFonts w:eastAsiaTheme="minorEastAsia"/>
      <w:sz w:val="20"/>
      <w:szCs w:val="20"/>
    </w:rPr>
  </w:style>
  <w:style w:type="character" w:customStyle="1" w:styleId="TekstfusnoteChar">
    <w:name w:val="Tekst fusnote Char"/>
    <w:aliases w:val="Fußnotentextf Char,Fußnote Char,stile 1 Char,Footnote Char,Footnote1 Char,Footnote2 Char,Footnote3 Char,Footnote4 Char,Footnote5 Char,Footnote6 Char,Footnote7 Char,Footnote8 Char,Footnote9 Char,Footnote10 Char,Footnote11 Char"/>
    <w:basedOn w:val="Zadanifontodlomka"/>
    <w:link w:val="Tekstfusnote"/>
    <w:uiPriority w:val="99"/>
    <w:rsid w:val="00910D53"/>
    <w:rPr>
      <w:rFonts w:eastAsiaTheme="minorEastAsia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791418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791418"/>
    <w:rPr>
      <w:rFonts w:ascii="Calibri" w:hAnsi="Calibri" w:cs="Consolas"/>
      <w:szCs w:val="21"/>
    </w:rPr>
  </w:style>
  <w:style w:type="character" w:styleId="Hiperveza">
    <w:name w:val="Hyperlink"/>
    <w:basedOn w:val="Zadanifontodlomka"/>
    <w:uiPriority w:val="99"/>
    <w:unhideWhenUsed/>
    <w:rsid w:val="00381A66"/>
    <w:rPr>
      <w:color w:val="0563C1" w:themeColor="hyperlink"/>
      <w:u w:val="single"/>
    </w:rPr>
  </w:style>
  <w:style w:type="character" w:customStyle="1" w:styleId="Bodytext9ptBold">
    <w:name w:val="Body text + 9 pt;Bold"/>
    <w:basedOn w:val="Zadanifontodlomka"/>
    <w:rsid w:val="004D13A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bullets">
    <w:name w:val="bullets"/>
    <w:basedOn w:val="Odlomakpopisa"/>
    <w:link w:val="bulletsChar"/>
    <w:qFormat/>
    <w:rsid w:val="00B36F47"/>
    <w:pPr>
      <w:numPr>
        <w:numId w:val="8"/>
      </w:numPr>
      <w:spacing w:after="0" w:line="240" w:lineRule="auto"/>
    </w:pPr>
    <w:rPr>
      <w:rFonts w:eastAsiaTheme="minorHAnsi"/>
      <w:lang w:val="en-GB"/>
    </w:rPr>
  </w:style>
  <w:style w:type="character" w:customStyle="1" w:styleId="bulletsChar">
    <w:name w:val="bullets Char"/>
    <w:link w:val="bullets"/>
    <w:rsid w:val="00B36F47"/>
    <w:rPr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DE4401"/>
    <w:pPr>
      <w:spacing w:after="200" w:line="276" w:lineRule="auto"/>
    </w:pPr>
    <w:rPr>
      <w:rFonts w:eastAsiaTheme="minorEastAsia"/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E4401"/>
    <w:rPr>
      <w:rFonts w:eastAsiaTheme="minorEastAsia"/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412EC4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12EC4"/>
    <w:pPr>
      <w:spacing w:after="160" w:line="240" w:lineRule="auto"/>
    </w:pPr>
    <w:rPr>
      <w:rFonts w:eastAsiaTheme="minorHAnsi"/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12EC4"/>
    <w:rPr>
      <w:rFonts w:eastAsiaTheme="minorEastAsia"/>
      <w:b/>
      <w:bCs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862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62BE3"/>
  </w:style>
  <w:style w:type="paragraph" w:styleId="Podnoje">
    <w:name w:val="footer"/>
    <w:basedOn w:val="Normal"/>
    <w:link w:val="PodnojeChar"/>
    <w:uiPriority w:val="99"/>
    <w:unhideWhenUsed/>
    <w:rsid w:val="00862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62BE3"/>
  </w:style>
  <w:style w:type="paragraph" w:styleId="StandardWeb">
    <w:name w:val="Normal (Web)"/>
    <w:basedOn w:val="Normal"/>
    <w:uiPriority w:val="99"/>
    <w:rsid w:val="00862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table" w:styleId="Reetkatablice">
    <w:name w:val="Table Grid"/>
    <w:basedOn w:val="Obinatablica"/>
    <w:uiPriority w:val="39"/>
    <w:rsid w:val="00862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B22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151111B4A4874A9F596392540EB3F4" ma:contentTypeVersion="15" ma:contentTypeDescription="Stvaranje novog dokumenta." ma:contentTypeScope="" ma:versionID="8763ceb19c5187ce16e19fdee3f8177c">
  <xsd:schema xmlns:xsd="http://www.w3.org/2001/XMLSchema" xmlns:xs="http://www.w3.org/2001/XMLSchema" xmlns:p="http://schemas.microsoft.com/office/2006/metadata/properties" xmlns:ns2="7c472a22-4555-496f-b131-07744bb6f9d5" xmlns:ns3="3cce4c77-a420-42c6-8a26-efc644830cba" targetNamespace="http://schemas.microsoft.com/office/2006/metadata/properties" ma:root="true" ma:fieldsID="89d60388d3670973a2316666c927d042" ns2:_="" ns3:_="">
    <xsd:import namespace="7c472a22-4555-496f-b131-07744bb6f9d5"/>
    <xsd:import namespace="3cce4c77-a420-42c6-8a26-efc644830c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a22-4555-496f-b131-07744bb6f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e4c77-a420-42c6-8a26-efc644830cb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d133f31-0a5c-4199-a03c-b8d2e472f319}" ma:internalName="TaxCatchAll" ma:showField="CatchAllData" ma:web="3cce4c77-a420-42c6-8a26-efc644830c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472a22-4555-496f-b131-07744bb6f9d5">
      <Terms xmlns="http://schemas.microsoft.com/office/infopath/2007/PartnerControls"/>
    </lcf76f155ced4ddcb4097134ff3c332f>
    <TaxCatchAll xmlns="3cce4c77-a420-42c6-8a26-efc644830cba" xsi:nil="true"/>
  </documentManagement>
</p:properties>
</file>

<file path=customXml/itemProps1.xml><?xml version="1.0" encoding="utf-8"?>
<ds:datastoreItem xmlns:ds="http://schemas.openxmlformats.org/officeDocument/2006/customXml" ds:itemID="{E80C1C36-F54F-4E81-9D9D-CD2E672FA4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60D30F-960F-4D90-901D-EC6940AC4010}"/>
</file>

<file path=customXml/itemProps3.xml><?xml version="1.0" encoding="utf-8"?>
<ds:datastoreItem xmlns:ds="http://schemas.openxmlformats.org/officeDocument/2006/customXml" ds:itemID="{4B0480CC-942D-40BF-A96B-926ACCCB46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31535C-9A6B-4C8F-B779-B4760741ECBC}">
  <ds:schemaRefs>
    <ds:schemaRef ds:uri="http://schemas.microsoft.com/office/2006/metadata/properties"/>
    <ds:schemaRef ds:uri="http://schemas.microsoft.com/office/infopath/2007/PartnerControls"/>
    <ds:schemaRef ds:uri="7c472a22-4555-496f-b131-07744bb6f9d5"/>
    <ds:schemaRef ds:uri="3cce4c77-a420-42c6-8a26-efc644830c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4</Pages>
  <Words>1123</Words>
  <Characters>6405</Characters>
  <Application>Microsoft Office Word</Application>
  <DocSecurity>0</DocSecurity>
  <Lines>53</Lines>
  <Paragraphs>15</Paragraphs>
  <ScaleCrop>false</ScaleCrop>
  <Company>MPGI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Baćani</dc:creator>
  <cp:keywords/>
  <dc:description/>
  <cp:lastModifiedBy>Dijana Petrović</cp:lastModifiedBy>
  <cp:revision>270</cp:revision>
  <dcterms:created xsi:type="dcterms:W3CDTF">2022-11-24T23:05:00Z</dcterms:created>
  <dcterms:modified xsi:type="dcterms:W3CDTF">2023-02-21T12:33:00Z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0x010100FE151111B4A4874A9F596392540EB3F4</vt:lpwstr>
  </property>
  <property fmtid="{D5CDD505-2E9C-101B-9397-08002B2CF9AE}" pid="3" name="MediaServiceImageTags">
    <vt:lpwstr/>
  </property>
</Properties>
</file>